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8B" w:rsidRPr="00ED158B" w:rsidRDefault="00ED158B" w:rsidP="00ED158B">
      <w:pPr>
        <w:jc w:val="center"/>
        <w:rPr>
          <w:b/>
        </w:rPr>
      </w:pPr>
      <w:r w:rsidRPr="00ED158B">
        <w:rPr>
          <w:b/>
        </w:rPr>
        <w:t>¿QUÉ ES EL CONTROL?</w:t>
      </w:r>
    </w:p>
    <w:p w:rsidR="00ED158B" w:rsidRDefault="00ED158B" w:rsidP="00ED158B">
      <w:pPr>
        <w:pStyle w:val="Sinespaciado"/>
        <w:jc w:val="both"/>
        <w:rPr>
          <w:lang w:val="es-ES"/>
        </w:rPr>
      </w:pPr>
      <w:r w:rsidRPr="00ED158B">
        <w:rPr>
          <w:lang w:val="es-ES"/>
        </w:rPr>
        <w:t xml:space="preserve">El control administrativo: Es un esfuerzo sistemático para establecer normas de desempeño con objetivos de planificación, para diseñar sistemas de </w:t>
      </w:r>
      <w:proofErr w:type="spellStart"/>
      <w:r w:rsidRPr="00ED158B">
        <w:rPr>
          <w:lang w:val="es-ES"/>
        </w:rPr>
        <w:t>reinformación</w:t>
      </w:r>
      <w:proofErr w:type="spellEnd"/>
      <w:r w:rsidRPr="00ED158B">
        <w:rPr>
          <w:lang w:val="es-ES"/>
        </w:rPr>
        <w:t xml:space="preserve">, para comparar los resultados reales con las normas previamente establecidas, para determinar si existen desviaciones y para medir su importancia, así como para tomar aquellas medidas que se necesiten para garantizar que todos los recursos de la empresa se usen de la manera más eficaz y eficiente posible para alcanzar los objetivos de la empresa". </w:t>
      </w:r>
      <w:r w:rsidRPr="00ED158B">
        <w:rPr>
          <w:lang w:val="es-ES"/>
        </w:rPr>
        <w:cr/>
      </w:r>
    </w:p>
    <w:p w:rsidR="00E7169B" w:rsidRPr="00ED158B" w:rsidRDefault="00ED158B" w:rsidP="00ED158B">
      <w:pPr>
        <w:jc w:val="both"/>
        <w:rPr>
          <w:b/>
        </w:rPr>
      </w:pPr>
      <w:r w:rsidRPr="00ED158B">
        <w:rPr>
          <w:b/>
        </w:rPr>
        <w:t>DEFINICION DE LOS PASOS DEL CONTROL:</w:t>
      </w:r>
    </w:p>
    <w:p w:rsidR="00ED158B" w:rsidRPr="00ED158B" w:rsidRDefault="00ED158B" w:rsidP="00ED158B">
      <w:pPr>
        <w:pStyle w:val="Sinespaciado"/>
        <w:jc w:val="both"/>
        <w:rPr>
          <w:lang w:val="es-ES"/>
        </w:rPr>
      </w:pPr>
      <w:r w:rsidRPr="00ED158B">
        <w:rPr>
          <w:lang w:val="es-ES"/>
        </w:rPr>
        <w:t xml:space="preserve">En ella se divide el control en cuatro pasos los cuales son: </w:t>
      </w:r>
    </w:p>
    <w:p w:rsidR="00ED158B" w:rsidRPr="00ED158B" w:rsidRDefault="00ED158B" w:rsidP="00ED158B">
      <w:pPr>
        <w:pStyle w:val="Sinespaciado"/>
        <w:jc w:val="both"/>
        <w:rPr>
          <w:lang w:val="es-ES"/>
        </w:rPr>
      </w:pPr>
    </w:p>
    <w:p w:rsidR="00ED158B" w:rsidRPr="00ED158B" w:rsidRDefault="00ED158B" w:rsidP="00ED158B">
      <w:pPr>
        <w:pStyle w:val="Sinespaciado"/>
        <w:jc w:val="both"/>
        <w:rPr>
          <w:lang w:val="es-ES"/>
        </w:rPr>
      </w:pPr>
      <w:r w:rsidRPr="00ED158B">
        <w:rPr>
          <w:b/>
          <w:lang w:val="es-ES"/>
        </w:rPr>
        <w:t>· Establecer normas y métodos para medir el rendimiento</w:t>
      </w:r>
      <w:r w:rsidRPr="00ED158B">
        <w:rPr>
          <w:lang w:val="es-ES"/>
        </w:rPr>
        <w:t xml:space="preserve">: Representa un plano ideal, las metas y los objetivos que se han establecido en el proceso de planificación están definidos en términos claros y mensurables, que incluyen fechas límites específicas. </w:t>
      </w:r>
      <w:r w:rsidRPr="00ED158B">
        <w:rPr>
          <w:lang w:val="es-ES"/>
        </w:rPr>
        <w:cr/>
      </w:r>
    </w:p>
    <w:p w:rsidR="00ED158B" w:rsidRPr="00ED158B" w:rsidRDefault="00ED158B" w:rsidP="00ED158B">
      <w:pPr>
        <w:pStyle w:val="Sinespaciado"/>
        <w:jc w:val="both"/>
        <w:rPr>
          <w:lang w:val="es-ES"/>
        </w:rPr>
      </w:pPr>
      <w:r>
        <w:rPr>
          <w:lang w:val="es-ES"/>
        </w:rPr>
        <w:t xml:space="preserve">EJEMPLO:  </w:t>
      </w:r>
      <w:r w:rsidRPr="00ED158B">
        <w:rPr>
          <w:lang w:val="es-ES"/>
        </w:rPr>
        <w:t xml:space="preserve">En las industrias de servicios, las normas y medidas podrían incluir el tiempo que los clientes tienen que estar en las filas de un banco, el tiempo que tienen que esperar antes de que les contesten el teléfono o la cantidad de clientes nuevos que ha atraído una campaña de publicidad renovada. En una empresa industrial, las normas y medidas podrían incluir las metas de ventas y producción, las metas de asistencia al trabajo, los productos de desecho producidos y reciclados y los registros de seguridad </w:t>
      </w:r>
    </w:p>
    <w:p w:rsidR="00ED158B" w:rsidRPr="00ED158B" w:rsidRDefault="00ED158B" w:rsidP="00ED158B">
      <w:pPr>
        <w:pStyle w:val="Sinespaciado"/>
        <w:jc w:val="both"/>
        <w:rPr>
          <w:lang w:val="es-ES"/>
        </w:rPr>
      </w:pPr>
    </w:p>
    <w:p w:rsidR="00ED158B" w:rsidRPr="00ED158B" w:rsidRDefault="00ED158B" w:rsidP="00ED158B">
      <w:pPr>
        <w:pStyle w:val="Sinespaciado"/>
        <w:jc w:val="both"/>
        <w:rPr>
          <w:lang w:val="es-ES"/>
        </w:rPr>
      </w:pPr>
      <w:r w:rsidRPr="00ED158B">
        <w:rPr>
          <w:b/>
          <w:lang w:val="es-ES"/>
        </w:rPr>
        <w:t>· Medir los resultados:</w:t>
      </w:r>
      <w:r w:rsidRPr="00ED158B">
        <w:rPr>
          <w:lang w:val="es-ES"/>
        </w:rPr>
        <w:t xml:space="preserve"> En muchos sentidos éste es el paso más fácil del proceso de control; las dificultades, presuntamente se han superado con los dos primeros pasos. Ahora, es cuestión de comparar los resultados medidos con las metas o criterios previamente establecidos. Si los resultados corresponden a las normas, los gerentes pueden suponer "que todo está bajo control" </w:t>
      </w:r>
    </w:p>
    <w:p w:rsidR="00ED158B" w:rsidRPr="00ED158B" w:rsidRDefault="00ED158B" w:rsidP="00ED158B">
      <w:pPr>
        <w:pStyle w:val="Sinespaciado"/>
        <w:jc w:val="both"/>
        <w:rPr>
          <w:lang w:val="es-ES"/>
        </w:rPr>
      </w:pPr>
      <w:r w:rsidRPr="00ED158B">
        <w:rPr>
          <w:lang w:val="es-ES"/>
        </w:rPr>
        <w:t xml:space="preserve">  </w:t>
      </w:r>
    </w:p>
    <w:p w:rsidR="00ED158B" w:rsidRDefault="00ED158B" w:rsidP="00ED158B">
      <w:pPr>
        <w:pStyle w:val="Sinespaciado"/>
        <w:jc w:val="both"/>
        <w:rPr>
          <w:lang w:val="es-ES"/>
        </w:rPr>
      </w:pPr>
      <w:r w:rsidRPr="00ED158B">
        <w:rPr>
          <w:b/>
          <w:lang w:val="es-ES"/>
        </w:rPr>
        <w:t>· Tomar medidas correctivos:</w:t>
      </w:r>
      <w:r w:rsidRPr="00ED158B">
        <w:rPr>
          <w:lang w:val="es-ES"/>
        </w:rPr>
        <w:t xml:space="preserve"> Este paso es necesario si los resultados no cumplen con los niveles establecidos (estándares) y si el análisis indica que se deben tomar medidas. Las medidas correctivas pueden involucrar un cambio en una o varias actividades de las operaciones de la organización. </w:t>
      </w:r>
    </w:p>
    <w:p w:rsidR="00ED158B" w:rsidRDefault="00ED158B" w:rsidP="00ED158B">
      <w:pPr>
        <w:pStyle w:val="Sinespaciado"/>
        <w:jc w:val="both"/>
        <w:rPr>
          <w:lang w:val="es-ES"/>
        </w:rPr>
      </w:pPr>
    </w:p>
    <w:p w:rsidR="00ED158B" w:rsidRPr="00ED158B" w:rsidRDefault="00ED158B" w:rsidP="00ED158B">
      <w:pPr>
        <w:pStyle w:val="Sinespaciado"/>
        <w:jc w:val="both"/>
        <w:rPr>
          <w:lang w:val="es-ES"/>
        </w:rPr>
      </w:pPr>
      <w:r>
        <w:rPr>
          <w:lang w:val="es-ES"/>
        </w:rPr>
        <w:t xml:space="preserve">EJEMPLO: </w:t>
      </w:r>
      <w:r w:rsidRPr="00ED158B">
        <w:rPr>
          <w:lang w:val="es-ES"/>
        </w:rPr>
        <w:t>el</w:t>
      </w:r>
      <w:r w:rsidRPr="00ED158B">
        <w:rPr>
          <w:lang w:val="es-ES"/>
        </w:rPr>
        <w:t xml:space="preserve"> dueño director de una franquicia podría ver que necesita más empleados en el mostrador para alcanzar la norma de espera de cinco minutos por clientes establecidos por McDonald's. Por su parte, los controles pueden revelar normas inadecuadas. Dependiendo de las circunstancias, las medidas correctivas podrían involucrar un cambio en las normas originales, en lugar de un cambio en la actividad. </w:t>
      </w:r>
    </w:p>
    <w:p w:rsidR="00ED158B" w:rsidRDefault="00ED158B" w:rsidP="00ED158B">
      <w:pPr>
        <w:pStyle w:val="Sinespaciado"/>
        <w:jc w:val="both"/>
        <w:rPr>
          <w:lang w:val="es-ES"/>
        </w:rPr>
      </w:pPr>
    </w:p>
    <w:p w:rsidR="00ED158B" w:rsidRPr="00ED158B" w:rsidRDefault="00ED158B" w:rsidP="00ED158B">
      <w:pPr>
        <w:pStyle w:val="Sinespaciado"/>
        <w:jc w:val="both"/>
        <w:rPr>
          <w:lang w:val="es-ES"/>
        </w:rPr>
      </w:pPr>
      <w:r w:rsidRPr="00ED158B">
        <w:rPr>
          <w:b/>
          <w:lang w:val="es-ES"/>
        </w:rPr>
        <w:t>·</w:t>
      </w:r>
      <w:r>
        <w:rPr>
          <w:b/>
          <w:lang w:val="es-ES"/>
        </w:rPr>
        <w:t xml:space="preserve"> Mejorar los estándares (</w:t>
      </w:r>
      <w:r w:rsidRPr="00ED158B">
        <w:rPr>
          <w:b/>
          <w:lang w:val="es-ES"/>
        </w:rPr>
        <w:t>Retroalimentación</w:t>
      </w:r>
      <w:r>
        <w:rPr>
          <w:b/>
          <w:lang w:val="es-ES"/>
        </w:rPr>
        <w:t>)</w:t>
      </w:r>
      <w:r w:rsidRPr="00ED158B">
        <w:rPr>
          <w:b/>
          <w:lang w:val="es-ES"/>
        </w:rPr>
        <w:t>:</w:t>
      </w:r>
      <w:r w:rsidRPr="00ED158B">
        <w:rPr>
          <w:lang w:val="es-ES"/>
        </w:rPr>
        <w:t xml:space="preserve"> Es básica en el proceso de control, ya que a través de la retroalimentación, la información obtenida se ajusta al sistema administrativo al correr del tiempo.  </w:t>
      </w:r>
    </w:p>
    <w:p w:rsidR="00ED158B" w:rsidRPr="00ED158B" w:rsidRDefault="00ED158B" w:rsidP="00ED158B">
      <w:pPr>
        <w:pStyle w:val="Sinespaciado"/>
        <w:jc w:val="both"/>
        <w:rPr>
          <w:lang w:val="es-ES"/>
        </w:rPr>
      </w:pPr>
    </w:p>
    <w:p w:rsidR="00ED158B" w:rsidRPr="00ED158B" w:rsidRDefault="00ED158B" w:rsidP="00ED158B">
      <w:pPr>
        <w:pStyle w:val="Sinespaciado"/>
        <w:jc w:val="both"/>
        <w:rPr>
          <w:lang w:val="es-ES"/>
        </w:rPr>
      </w:pPr>
      <w:r w:rsidRPr="00ED158B">
        <w:rPr>
          <w:lang w:val="es-ES"/>
        </w:rPr>
        <w:t xml:space="preserve">Siempre será necesario dar a conocer los resultados de la medición a ciertos miembros de la organización para solucionar las causas de las desviaciones. Se les pueden proporcionar los resultados tanto a los individuos cuyas actuaciones son medidas, como a sus jefes, o a otros gerentes de nivel superior y los miembros del </w:t>
      </w:r>
      <w:proofErr w:type="spellStart"/>
      <w:r w:rsidRPr="00ED158B">
        <w:rPr>
          <w:lang w:val="es-ES"/>
        </w:rPr>
        <w:t>staff</w:t>
      </w:r>
      <w:proofErr w:type="spellEnd"/>
      <w:r w:rsidRPr="00ED158B">
        <w:rPr>
          <w:lang w:val="es-ES"/>
        </w:rPr>
        <w:t xml:space="preserve">. Cada decisión tendrá sus ventajas e </w:t>
      </w:r>
      <w:r w:rsidRPr="00ED158B">
        <w:rPr>
          <w:lang w:val="es-ES"/>
        </w:rPr>
        <w:lastRenderedPageBreak/>
        <w:t xml:space="preserve">inconvenientes y dependerá del tipo de problema que se desee afrontar. En todo caso, la información debe darse de la forma más objetiva posible. Pierde eficacia cuando se incluyen en ellas sentimientos, suposiciones personales, críticas, interpretaciones, juicios, etc. Parece que cuando muchas personas intervienen en la comunicación de los resultados, incluidos el personal de </w:t>
      </w:r>
      <w:proofErr w:type="spellStart"/>
      <w:r w:rsidRPr="00ED158B">
        <w:rPr>
          <w:lang w:val="es-ES"/>
        </w:rPr>
        <w:t>staff</w:t>
      </w:r>
      <w:proofErr w:type="spellEnd"/>
      <w:r w:rsidRPr="00ED158B">
        <w:rPr>
          <w:lang w:val="es-ES"/>
        </w:rPr>
        <w:t xml:space="preserve"> o los supervisores y es difícil ser neutrales, aumenta el riesgo de que surjan el conflicto y actitudes defensivas en los empleados que están siendo controlados. </w:t>
      </w:r>
    </w:p>
    <w:p w:rsidR="00ED158B" w:rsidRPr="00ED158B" w:rsidRDefault="00ED158B" w:rsidP="00ED158B">
      <w:pPr>
        <w:pStyle w:val="Sinespaciado"/>
        <w:jc w:val="both"/>
        <w:rPr>
          <w:lang w:val="es-ES"/>
        </w:rPr>
      </w:pPr>
    </w:p>
    <w:p w:rsidR="00ED158B" w:rsidRPr="00ED158B" w:rsidRDefault="00ED158B" w:rsidP="00ED158B">
      <w:pPr>
        <w:pStyle w:val="Sinespaciado"/>
        <w:jc w:val="both"/>
        <w:rPr>
          <w:lang w:val="es-ES"/>
        </w:rPr>
      </w:pPr>
      <w:r w:rsidRPr="00ED158B">
        <w:rPr>
          <w:lang w:val="es-ES"/>
        </w:rPr>
        <w:t xml:space="preserve">De la calidad de la información dependerá el grado con el que se retroalimente el sistema. </w:t>
      </w:r>
    </w:p>
    <w:p w:rsidR="00ED158B" w:rsidRDefault="00ED158B">
      <w:pPr>
        <w:rPr>
          <w:lang w:val="es-ES"/>
        </w:rPr>
      </w:pPr>
    </w:p>
    <w:p w:rsidR="00ED158B" w:rsidRDefault="00ED158B">
      <w:pPr>
        <w:rPr>
          <w:lang w:val="es-ES"/>
        </w:rPr>
      </w:pPr>
      <w:r>
        <w:rPr>
          <w:lang w:val="es-ES"/>
        </w:rPr>
        <w:t>Para mayor información puede consultar la siguiente dirección de donde fue tomado el texto:</w:t>
      </w:r>
    </w:p>
    <w:p w:rsidR="00ED158B" w:rsidRPr="00ED158B" w:rsidRDefault="00ED158B" w:rsidP="00ED158B">
      <w:pPr>
        <w:jc w:val="center"/>
        <w:rPr>
          <w:b/>
          <w:lang w:val="es-ES"/>
        </w:rPr>
      </w:pPr>
      <w:r w:rsidRPr="00ED158B">
        <w:rPr>
          <w:b/>
          <w:lang w:val="es-ES"/>
        </w:rPr>
        <w:t>http://www.gestiopolis.com/recursos/documentos/fulldocs/ger1/controlelibeth.htm</w:t>
      </w:r>
    </w:p>
    <w:sectPr w:rsidR="00ED158B" w:rsidRPr="00ED158B" w:rsidSect="00CE19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58B"/>
    <w:rsid w:val="00373DAE"/>
    <w:rsid w:val="00892B14"/>
    <w:rsid w:val="00CE19A4"/>
    <w:rsid w:val="00ED15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D158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297889">
      <w:bodyDiv w:val="1"/>
      <w:marLeft w:val="0"/>
      <w:marRight w:val="0"/>
      <w:marTop w:val="0"/>
      <w:marBottom w:val="0"/>
      <w:divBdr>
        <w:top w:val="none" w:sz="0" w:space="0" w:color="auto"/>
        <w:left w:val="none" w:sz="0" w:space="0" w:color="auto"/>
        <w:bottom w:val="none" w:sz="0" w:space="0" w:color="auto"/>
        <w:right w:val="none" w:sz="0" w:space="0" w:color="auto"/>
      </w:divBdr>
      <w:divsChild>
        <w:div w:id="448550351">
          <w:marLeft w:val="0"/>
          <w:marRight w:val="0"/>
          <w:marTop w:val="0"/>
          <w:marBottom w:val="0"/>
          <w:divBdr>
            <w:top w:val="none" w:sz="0" w:space="0" w:color="auto"/>
            <w:left w:val="none" w:sz="0" w:space="0" w:color="auto"/>
            <w:bottom w:val="none" w:sz="0" w:space="0" w:color="auto"/>
            <w:right w:val="none" w:sz="0" w:space="0" w:color="auto"/>
          </w:divBdr>
          <w:divsChild>
            <w:div w:id="1225532329">
              <w:marLeft w:val="0"/>
              <w:marRight w:val="0"/>
              <w:marTop w:val="150"/>
              <w:marBottom w:val="0"/>
              <w:divBdr>
                <w:top w:val="none" w:sz="0" w:space="0" w:color="auto"/>
                <w:left w:val="none" w:sz="0" w:space="0" w:color="auto"/>
                <w:bottom w:val="none" w:sz="0" w:space="0" w:color="auto"/>
                <w:right w:val="single" w:sz="6" w:space="10" w:color="E8E8E8"/>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3286</Characters>
  <Application>Microsoft Office Word</Application>
  <DocSecurity>0</DocSecurity>
  <Lines>27</Lines>
  <Paragraphs>7</Paragraphs>
  <ScaleCrop>false</ScaleCrop>
  <Company>Hewlett-Packard Company</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Osiris Esmirna Vázquez Cruz</dc:creator>
  <cp:lastModifiedBy>Osiris Esmirna Vázquez Cruz</cp:lastModifiedBy>
  <cp:revision>1</cp:revision>
  <dcterms:created xsi:type="dcterms:W3CDTF">2010-01-16T06:41:00Z</dcterms:created>
  <dcterms:modified xsi:type="dcterms:W3CDTF">2010-01-16T06:47:00Z</dcterms:modified>
</cp:coreProperties>
</file>