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622423" w:themeColor="accent2" w:themeShade="7F"/>
  <w:body>
    <w:p w:rsidR="0071511F" w:rsidRDefault="0071511F" w:rsidP="0071511F">
      <w:r>
        <w:rPr>
          <w:noProof/>
          <w:lang w:eastAsia="de-DE"/>
        </w:rPr>
        <w:drawing>
          <wp:inline distT="0" distB="0" distL="0" distR="0">
            <wp:extent cx="5429250" cy="2581275"/>
            <wp:effectExtent l="19050" t="0" r="0" b="0"/>
            <wp:docPr id="4" name="Bild 4" descr="C:\Users\User\Downloads\Hundred_Years_War_family_t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Hundred_Years_War_family_tree.png"/>
                    <pic:cNvPicPr>
                      <a:picLocks noChangeAspect="1" noChangeArrowheads="1"/>
                    </pic:cNvPicPr>
                  </pic:nvPicPr>
                  <pic:blipFill>
                    <a:blip r:embed="rId4" cstate="print"/>
                    <a:srcRect/>
                    <a:stretch>
                      <a:fillRect/>
                    </a:stretch>
                  </pic:blipFill>
                  <pic:spPr bwMode="auto">
                    <a:xfrm>
                      <a:off x="0" y="0"/>
                      <a:ext cx="5429250" cy="2581275"/>
                    </a:xfrm>
                    <a:prstGeom prst="rect">
                      <a:avLst/>
                    </a:prstGeom>
                    <a:noFill/>
                    <a:ln w="9525">
                      <a:noFill/>
                      <a:miter lim="800000"/>
                      <a:headEnd/>
                      <a:tailEnd/>
                    </a:ln>
                  </pic:spPr>
                </pic:pic>
              </a:graphicData>
            </a:graphic>
          </wp:inline>
        </w:drawing>
      </w:r>
    </w:p>
    <w:p w:rsidR="00AD1A2E" w:rsidRDefault="00AD1A2E" w:rsidP="00AD1A2E">
      <w:pPr>
        <w:tabs>
          <w:tab w:val="left" w:pos="990"/>
        </w:tabs>
        <w:spacing w:line="360" w:lineRule="auto"/>
        <w:rPr>
          <w:rFonts w:ascii="Arial" w:hAnsi="Arial" w:cs="Arial"/>
          <w:sz w:val="24"/>
          <w:szCs w:val="24"/>
          <w:lang w:val="en-US"/>
        </w:rPr>
      </w:pPr>
    </w:p>
    <w:p w:rsidR="003F01DC" w:rsidRPr="00AB0B47" w:rsidRDefault="0071511F" w:rsidP="00AD1A2E">
      <w:pPr>
        <w:tabs>
          <w:tab w:val="left" w:pos="990"/>
        </w:tabs>
        <w:spacing w:line="360" w:lineRule="auto"/>
        <w:rPr>
          <w:rFonts w:ascii="Arial" w:hAnsi="Arial" w:cs="Arial"/>
          <w:sz w:val="28"/>
          <w:szCs w:val="28"/>
          <w:lang w:val="en-US"/>
        </w:rPr>
      </w:pPr>
      <w:r w:rsidRPr="00AB0B47">
        <w:rPr>
          <w:rFonts w:ascii="Arial" w:hAnsi="Arial" w:cs="Arial"/>
          <w:sz w:val="28"/>
          <w:szCs w:val="28"/>
          <w:lang w:val="en-US"/>
        </w:rPr>
        <w:t>Charles IV died without any heir to the French throne</w:t>
      </w:r>
      <w:r w:rsidR="00511B6D" w:rsidRPr="00AB0B47">
        <w:rPr>
          <w:rFonts w:ascii="Arial" w:hAnsi="Arial" w:cs="Arial"/>
          <w:sz w:val="28"/>
          <w:szCs w:val="28"/>
          <w:lang w:val="en-US"/>
        </w:rPr>
        <w:t>. From now on a crisis over the French succession began as both Fran</w:t>
      </w:r>
      <w:r w:rsidR="00E70694" w:rsidRPr="00AB0B47">
        <w:rPr>
          <w:rFonts w:ascii="Arial" w:hAnsi="Arial" w:cs="Arial"/>
          <w:sz w:val="28"/>
          <w:szCs w:val="28"/>
          <w:lang w:val="en-US"/>
        </w:rPr>
        <w:t>ce and England claimed to have the legitimate heir to the throne. The English king Edward III was Charles’ closest living male relative, and the only surviving male descendent of Philip IV. The English interpretation of the feudal law made Edward III the legitimate heir to the throne of France.</w:t>
      </w:r>
    </w:p>
    <w:p w:rsidR="00E70694" w:rsidRPr="00AB0B47" w:rsidRDefault="00E70694" w:rsidP="00AD1A2E">
      <w:pPr>
        <w:tabs>
          <w:tab w:val="left" w:pos="990"/>
        </w:tabs>
        <w:spacing w:line="360" w:lineRule="auto"/>
        <w:rPr>
          <w:rFonts w:ascii="Arial" w:hAnsi="Arial" w:cs="Arial"/>
          <w:sz w:val="28"/>
          <w:szCs w:val="28"/>
          <w:lang w:val="en-US"/>
        </w:rPr>
      </w:pPr>
      <w:r w:rsidRPr="00AB0B47">
        <w:rPr>
          <w:rFonts w:ascii="Arial" w:hAnsi="Arial" w:cs="Arial"/>
          <w:sz w:val="28"/>
          <w:szCs w:val="28"/>
          <w:lang w:val="en-US"/>
        </w:rPr>
        <w:t xml:space="preserve">The French </w:t>
      </w:r>
      <w:proofErr w:type="gramStart"/>
      <w:r w:rsidRPr="00AB0B47">
        <w:rPr>
          <w:rFonts w:ascii="Arial" w:hAnsi="Arial" w:cs="Arial"/>
          <w:sz w:val="28"/>
          <w:szCs w:val="28"/>
          <w:lang w:val="en-US"/>
        </w:rPr>
        <w:t xml:space="preserve">however </w:t>
      </w:r>
      <w:r w:rsidR="0045031D" w:rsidRPr="00AB0B47">
        <w:rPr>
          <w:rFonts w:ascii="Arial" w:hAnsi="Arial" w:cs="Arial"/>
          <w:sz w:val="28"/>
          <w:szCs w:val="28"/>
          <w:lang w:val="en-US"/>
        </w:rPr>
        <w:t xml:space="preserve"> believed</w:t>
      </w:r>
      <w:proofErr w:type="gramEnd"/>
      <w:r w:rsidR="0045031D" w:rsidRPr="00AB0B47">
        <w:rPr>
          <w:rFonts w:ascii="Arial" w:hAnsi="Arial" w:cs="Arial"/>
          <w:sz w:val="28"/>
          <w:szCs w:val="28"/>
          <w:lang w:val="en-US"/>
        </w:rPr>
        <w:t xml:space="preserve"> in the </w:t>
      </w:r>
      <w:proofErr w:type="spellStart"/>
      <w:r w:rsidR="0045031D" w:rsidRPr="00AB0B47">
        <w:rPr>
          <w:rFonts w:ascii="Arial" w:hAnsi="Arial" w:cs="Arial"/>
          <w:i/>
          <w:sz w:val="28"/>
          <w:szCs w:val="28"/>
          <w:lang w:val="en-US"/>
        </w:rPr>
        <w:t>Salic</w:t>
      </w:r>
      <w:proofErr w:type="spellEnd"/>
      <w:r w:rsidR="0045031D" w:rsidRPr="00AB0B47">
        <w:rPr>
          <w:rFonts w:ascii="Arial" w:hAnsi="Arial" w:cs="Arial"/>
          <w:i/>
          <w:sz w:val="28"/>
          <w:szCs w:val="28"/>
          <w:lang w:val="en-US"/>
        </w:rPr>
        <w:t xml:space="preserve"> Law</w:t>
      </w:r>
      <w:r w:rsidR="0045031D" w:rsidRPr="00AB0B47">
        <w:rPr>
          <w:rFonts w:ascii="Arial" w:hAnsi="Arial" w:cs="Arial"/>
          <w:sz w:val="28"/>
          <w:szCs w:val="28"/>
          <w:lang w:val="en-US"/>
        </w:rPr>
        <w:t>, which said that</w:t>
      </w:r>
      <w:r w:rsidR="00B27FE0" w:rsidRPr="00AB0B47">
        <w:rPr>
          <w:rFonts w:ascii="Arial" w:hAnsi="Arial" w:cs="Arial"/>
          <w:sz w:val="28"/>
          <w:szCs w:val="28"/>
          <w:lang w:val="en-US"/>
        </w:rPr>
        <w:t xml:space="preserve"> no</w:t>
      </w:r>
      <w:r w:rsidR="0045031D" w:rsidRPr="00AB0B47">
        <w:rPr>
          <w:rFonts w:ascii="Arial" w:hAnsi="Arial" w:cs="Arial"/>
          <w:sz w:val="28"/>
          <w:szCs w:val="28"/>
          <w:lang w:val="en-US"/>
        </w:rPr>
        <w:t xml:space="preserve"> </w:t>
      </w:r>
      <w:r w:rsidR="00B27FE0" w:rsidRPr="00AB0B47">
        <w:rPr>
          <w:rFonts w:ascii="Arial" w:hAnsi="Arial" w:cs="Arial"/>
          <w:sz w:val="28"/>
          <w:szCs w:val="28"/>
          <w:lang w:val="en-US"/>
        </w:rPr>
        <w:t>royal blood can</w:t>
      </w:r>
      <w:r w:rsidR="0045031D" w:rsidRPr="00AB0B47">
        <w:rPr>
          <w:rFonts w:ascii="Arial" w:hAnsi="Arial" w:cs="Arial"/>
          <w:sz w:val="28"/>
          <w:szCs w:val="28"/>
          <w:lang w:val="en-US"/>
        </w:rPr>
        <w:t xml:space="preserve"> be passed through a female. Consequently they didn’t accept Edward III as a legitimate heir as his mother was </w:t>
      </w:r>
      <w:r w:rsidR="00B27FE0" w:rsidRPr="00AB0B47">
        <w:rPr>
          <w:rFonts w:ascii="Arial" w:hAnsi="Arial" w:cs="Arial"/>
          <w:sz w:val="28"/>
          <w:szCs w:val="28"/>
          <w:lang w:val="en-US"/>
        </w:rPr>
        <w:t>the only link to the royal family</w:t>
      </w:r>
      <w:r w:rsidR="0045031D" w:rsidRPr="00AB0B47">
        <w:rPr>
          <w:rFonts w:ascii="Arial" w:hAnsi="Arial" w:cs="Arial"/>
          <w:sz w:val="28"/>
          <w:szCs w:val="28"/>
          <w:lang w:val="en-US"/>
        </w:rPr>
        <w:t>.</w:t>
      </w:r>
      <w:r w:rsidR="00B27FE0" w:rsidRPr="00AB0B47">
        <w:rPr>
          <w:rFonts w:ascii="Arial" w:hAnsi="Arial" w:cs="Arial"/>
          <w:sz w:val="28"/>
          <w:szCs w:val="28"/>
          <w:lang w:val="en-US"/>
        </w:rPr>
        <w:t xml:space="preserve"> In the eyes of the French nobility Philip VI (grandson of Philip III) was the legitimate candidate.</w:t>
      </w:r>
      <w:r w:rsidR="00BF4080" w:rsidRPr="00AB0B47">
        <w:rPr>
          <w:rFonts w:ascii="Arial" w:hAnsi="Arial" w:cs="Arial"/>
          <w:sz w:val="28"/>
          <w:szCs w:val="28"/>
          <w:lang w:val="en-US"/>
        </w:rPr>
        <w:t xml:space="preserve"> In 1928 Philip de Valois was crowned King of France.</w:t>
      </w:r>
    </w:p>
    <w:sectPr w:rsidR="00E70694" w:rsidRPr="00AB0B47" w:rsidSect="003F01D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71511F"/>
    <w:rsid w:val="002D309E"/>
    <w:rsid w:val="003155D4"/>
    <w:rsid w:val="003F01DC"/>
    <w:rsid w:val="0045031D"/>
    <w:rsid w:val="00511B6D"/>
    <w:rsid w:val="005A6C60"/>
    <w:rsid w:val="006D3B7D"/>
    <w:rsid w:val="0071511F"/>
    <w:rsid w:val="00AB0B47"/>
    <w:rsid w:val="00AD1A2E"/>
    <w:rsid w:val="00B27FE0"/>
    <w:rsid w:val="00BF4080"/>
    <w:rsid w:val="00E06C1E"/>
    <w:rsid w:val="00E70694"/>
    <w:rsid w:val="00E8044F"/>
    <w:rsid w:val="00FA2F7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16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F01D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151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1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691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2009-12-19T16:25:00Z</dcterms:created>
  <dcterms:modified xsi:type="dcterms:W3CDTF">2010-02-06T13:08:00Z</dcterms:modified>
</cp:coreProperties>
</file>