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43CDE" w:rsidRPr="00743CDE" w:rsidRDefault="00743CDE" w:rsidP="00743CD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PA"/>
        </w:rPr>
      </w:pPr>
    </w:p>
    <w:p w:rsidR="00743CDE" w:rsidRPr="00743CDE" w:rsidRDefault="00743CDE" w:rsidP="00743CD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PA"/>
        </w:rPr>
      </w:pPr>
    </w:p>
    <w:p w:rsidR="00042FD9" w:rsidRDefault="00042FD9" w:rsidP="008639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52"/>
          <w:szCs w:val="52"/>
          <w:lang w:eastAsia="es-PA"/>
        </w:rPr>
      </w:pPr>
      <w:r>
        <w:rPr>
          <w:rFonts w:ascii="Verdana" w:eastAsia="Times New Roman" w:hAnsi="Verdana" w:cs="Times New Roman"/>
          <w:b/>
          <w:bCs/>
          <w:noProof/>
          <w:color w:val="FFFFFF"/>
          <w:sz w:val="52"/>
          <w:szCs w:val="52"/>
          <w:lang w:eastAsia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283210</wp:posOffset>
            </wp:positionV>
            <wp:extent cx="1193800" cy="6527800"/>
            <wp:effectExtent l="400050" t="0" r="273050" b="0"/>
            <wp:wrapSquare wrapText="bothSides"/>
            <wp:docPr id="20" name="Imagen 39" descr="http://coordinaciontg.tripod.com/imagelib/sitebuilder/layout/pencil_pe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oordinaciontg.tripod.com/imagelib/sitebuilder/layout/pencil_penci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322387">
                      <a:off x="0" y="0"/>
                      <a:ext cx="1193800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9A6">
        <w:rPr>
          <w:rFonts w:ascii="Verdana" w:eastAsia="Times New Roman" w:hAnsi="Verdana" w:cs="Times New Roman"/>
          <w:b/>
          <w:bCs/>
          <w:color w:val="632423" w:themeColor="accent2" w:themeShade="80"/>
          <w:sz w:val="52"/>
          <w:szCs w:val="52"/>
          <w:lang w:eastAsia="es-PA"/>
        </w:rPr>
        <w:t>ANTEPROYECTO</w:t>
      </w:r>
    </w:p>
    <w:p w:rsidR="00042FD9" w:rsidRPr="008639A6" w:rsidRDefault="008639A6" w:rsidP="00042FD9">
      <w:pPr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</w:pPr>
      <w:r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 xml:space="preserve">  </w:t>
      </w:r>
      <w:r w:rsidR="00042FD9" w:rsidRPr="008639A6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>El ante-proyecto, no se elabora "después" sino "antes" de desarrollar una investigación.</w:t>
      </w:r>
    </w:p>
    <w:p w:rsidR="00042FD9" w:rsidRPr="00042FD9" w:rsidRDefault="00042FD9" w:rsidP="00042FD9">
      <w:pPr>
        <w:spacing w:after="0" w:line="240" w:lineRule="auto"/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> </w:t>
      </w:r>
    </w:p>
    <w:p w:rsidR="00042FD9" w:rsidRPr="00042FD9" w:rsidRDefault="00042FD9" w:rsidP="00042FD9">
      <w:pPr>
        <w:spacing w:after="0" w:line="240" w:lineRule="auto"/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>Normalmente, el Anteproyecto de Tesis ocupa entre seis (6) y diez (10) páginas, dependiendo de los requerimientos de la institución educativa y el grado al que se opte.</w:t>
      </w:r>
    </w:p>
    <w:p w:rsidR="00042FD9" w:rsidRPr="00042FD9" w:rsidRDefault="00042FD9" w:rsidP="00042FD9">
      <w:pPr>
        <w:spacing w:after="0" w:line="240" w:lineRule="auto"/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> </w:t>
      </w:r>
    </w:p>
    <w:p w:rsidR="00042FD9" w:rsidRPr="00042FD9" w:rsidRDefault="00042FD9" w:rsidP="00042FD9">
      <w:p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 xml:space="preserve">El contenido </w:t>
      </w:r>
      <w:r w:rsidR="008639A6"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>estándar</w:t>
      </w:r>
      <w:r w:rsidRPr="00042FD9">
        <w:rPr>
          <w:rFonts w:ascii="Malgun Gothic" w:eastAsia="Malgun Gothic" w:hAnsi="Malgun Gothic" w:cs="Times New Roman"/>
          <w:color w:val="000000"/>
          <w:sz w:val="28"/>
          <w:szCs w:val="28"/>
          <w:lang w:eastAsia="es-PA"/>
        </w:rPr>
        <w:t xml:space="preserve"> del Anteproyecto es el siguiente: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Portada (siguiendo lineamientos de la institución educativa correspondiente)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Índice general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Planteamiento del problema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Objetivos de la investigación: general y específicos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Metodología (aquí sólo se plantea la posible metodología que se seguirá para desarrollar la investigación)</w:t>
      </w:r>
    </w:p>
    <w:p w:rsidR="00042FD9" w:rsidRPr="00042FD9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Posibles resultados o Resultados esperados (Opcional)</w:t>
      </w:r>
    </w:p>
    <w:p w:rsidR="00743CDE" w:rsidRPr="008639A6" w:rsidRDefault="00042FD9" w:rsidP="00042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</w:pPr>
      <w:r w:rsidRPr="00042FD9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Bibliografía que se espera consultar para desarrollar la investigación</w:t>
      </w:r>
      <w:r w:rsidR="008639A6">
        <w:rPr>
          <w:rFonts w:ascii="Malgun Gothic" w:eastAsia="Malgun Gothic" w:hAnsi="Malgun Gothic" w:cs="Times New Roman"/>
          <w:b/>
          <w:color w:val="000000"/>
          <w:sz w:val="28"/>
          <w:szCs w:val="28"/>
          <w:lang w:eastAsia="es-PA"/>
        </w:rPr>
        <w:t>.</w:t>
      </w:r>
    </w:p>
    <w:sectPr w:rsidR="00743CDE" w:rsidRPr="008639A6" w:rsidSect="003A0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7AE"/>
    <w:multiLevelType w:val="multilevel"/>
    <w:tmpl w:val="8DE8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35CBF"/>
    <w:multiLevelType w:val="multilevel"/>
    <w:tmpl w:val="C936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D744F"/>
    <w:multiLevelType w:val="multilevel"/>
    <w:tmpl w:val="96B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743CDE"/>
    <w:rsid w:val="00042FD9"/>
    <w:rsid w:val="00267699"/>
    <w:rsid w:val="003A0E91"/>
    <w:rsid w:val="00743CDE"/>
    <w:rsid w:val="008639A6"/>
    <w:rsid w:val="00E03F10"/>
    <w:rsid w:val="00E242D5"/>
    <w:rsid w:val="00E31467"/>
    <w:rsid w:val="00F1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43CDE"/>
  </w:style>
  <w:style w:type="paragraph" w:styleId="NormalWeb">
    <w:name w:val="Normal (Web)"/>
    <w:basedOn w:val="Normal"/>
    <w:uiPriority w:val="99"/>
    <w:unhideWhenUsed/>
    <w:rsid w:val="007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2010-03-11T15:40:00Z</dcterms:created>
  <dcterms:modified xsi:type="dcterms:W3CDTF">2010-03-11T16:07:00Z</dcterms:modified>
</cp:coreProperties>
</file>