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40"/>
        </w:rPr>
        <w:id w:val="1732539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22"/>
        </w:rPr>
      </w:sdtEndPr>
      <w:sdtContent>
        <w:tbl>
          <w:tblPr>
            <w:tblpPr w:leftFromText="141" w:rightFromText="141" w:horzAnchor="margin" w:tblpY="726"/>
            <w:tblW w:w="5000" w:type="pct"/>
            <w:tblLook w:val="04A0"/>
          </w:tblPr>
          <w:tblGrid>
            <w:gridCol w:w="8720"/>
          </w:tblGrid>
          <w:tr w:rsidR="00EC74F1" w:rsidRPr="00EC74F1" w:rsidTr="00A36224">
            <w:trPr>
              <w:trHeight w:val="2880"/>
            </w:trPr>
            <w:tc>
              <w:tcPr>
                <w:tcW w:w="5000" w:type="pct"/>
              </w:tcPr>
              <w:p w:rsidR="00EC74F1" w:rsidRPr="00EC74F1" w:rsidRDefault="00EC74F1" w:rsidP="00A36224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  <w:sz w:val="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sz w:val="44"/>
                    </w:rPr>
                    <w:alias w:val="Organización"/>
                    <w:id w:val="15524243"/>
                    <w:placeholder>
                      <w:docPart w:val="92EC734A895142B6AD13966E2E2F5556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Pr="00EC74F1">
                      <w:rPr>
                        <w:rFonts w:asciiTheme="majorHAnsi" w:eastAsiaTheme="majorEastAsia" w:hAnsiTheme="majorHAnsi" w:cstheme="majorBidi"/>
                        <w:caps/>
                        <w:sz w:val="44"/>
                      </w:rPr>
                      <w:t>UNIVERSIDAD TECNOLÓGICA OTEIMA</w:t>
                    </w:r>
                  </w:sdtContent>
                </w:sdt>
              </w:p>
              <w:p w:rsidR="00EC74F1" w:rsidRPr="00EC74F1" w:rsidRDefault="00EC74F1" w:rsidP="00A36224">
                <w:pPr>
                  <w:jc w:val="center"/>
                  <w:rPr>
                    <w:rFonts w:asciiTheme="majorHAnsi" w:hAnsiTheme="majorHAnsi"/>
                    <w:sz w:val="44"/>
                  </w:rPr>
                </w:pPr>
                <w:r w:rsidRPr="00EC74F1">
                  <w:rPr>
                    <w:rFonts w:asciiTheme="majorHAnsi" w:hAnsiTheme="majorHAnsi"/>
                    <w:sz w:val="44"/>
                  </w:rPr>
                  <w:t>MAESTRÍA EN DOCENCIA SUPERIOR</w:t>
                </w:r>
              </w:p>
              <w:p w:rsidR="00EC74F1" w:rsidRDefault="00EC74F1" w:rsidP="00A36224">
                <w:pPr>
                  <w:rPr>
                    <w:sz w:val="40"/>
                  </w:rPr>
                </w:pPr>
              </w:p>
              <w:p w:rsidR="00EC74F1" w:rsidRPr="00EC74F1" w:rsidRDefault="00EC74F1" w:rsidP="00A36224">
                <w:pPr>
                  <w:rPr>
                    <w:sz w:val="40"/>
                  </w:rPr>
                </w:pPr>
              </w:p>
              <w:p w:rsidR="00EC74F1" w:rsidRPr="00EC74F1" w:rsidRDefault="00EC74F1" w:rsidP="00A36224">
                <w:pPr>
                  <w:tabs>
                    <w:tab w:val="left" w:pos="5253"/>
                  </w:tabs>
                  <w:rPr>
                    <w:sz w:val="40"/>
                  </w:rPr>
                </w:pPr>
                <w:r w:rsidRPr="00EC74F1">
                  <w:rPr>
                    <w:sz w:val="40"/>
                  </w:rPr>
                  <w:tab/>
                </w:r>
              </w:p>
            </w:tc>
          </w:tr>
          <w:tr w:rsidR="00EC74F1" w:rsidTr="00A36224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</w:rPr>
                <w:alias w:val="Título"/>
                <w:id w:val="15524250"/>
                <w:placeholder>
                  <w:docPart w:val="DFA73EA068A34EB2BA2152A75086A64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C74F1" w:rsidRDefault="00EC74F1" w:rsidP="00D96214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EC74F1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LA MÚSICOTERAPIA</w:t>
                    </w:r>
                  </w:p>
                </w:tc>
              </w:sdtContent>
            </w:sdt>
          </w:tr>
          <w:tr w:rsidR="00EC74F1" w:rsidTr="00A36224">
            <w:trPr>
              <w:trHeight w:val="360"/>
            </w:trPr>
            <w:tc>
              <w:tcPr>
                <w:tcW w:w="5000" w:type="pct"/>
                <w:vAlign w:val="center"/>
              </w:tcPr>
              <w:p w:rsidR="00EC74F1" w:rsidRDefault="00EC74F1" w:rsidP="00A36224">
                <w:pPr>
                  <w:pStyle w:val="Sinespaciado"/>
                  <w:jc w:val="center"/>
                </w:pPr>
              </w:p>
            </w:tc>
          </w:tr>
          <w:tr w:rsidR="00EC74F1" w:rsidTr="00A36224">
            <w:trPr>
              <w:trHeight w:val="360"/>
            </w:trPr>
            <w:sdt>
              <w:sdtPr>
                <w:rPr>
                  <w:rFonts w:asciiTheme="majorHAnsi" w:hAnsiTheme="majorHAnsi"/>
                  <w:b/>
                  <w:bCs/>
                  <w:sz w:val="36"/>
                </w:rPr>
                <w:alias w:val="Autor"/>
                <w:id w:val="15524260"/>
                <w:placeholder>
                  <w:docPart w:val="3DE8B80C529643F3AC7BBAAABA0BDF0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C74F1" w:rsidRDefault="00EC74F1" w:rsidP="00A36224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 w:rsidRPr="00EC74F1">
                      <w:rPr>
                        <w:rFonts w:asciiTheme="majorHAnsi" w:hAnsiTheme="majorHAnsi"/>
                        <w:b/>
                        <w:bCs/>
                        <w:sz w:val="36"/>
                      </w:rPr>
                      <w:t>WANDA E. CASTILLO</w:t>
                    </w:r>
                  </w:p>
                </w:tc>
              </w:sdtContent>
            </w:sdt>
          </w:tr>
        </w:tbl>
        <w:p w:rsidR="00EC74F1" w:rsidRDefault="00EC74F1"/>
        <w:p w:rsidR="00EC74F1" w:rsidRDefault="00EC74F1"/>
        <w:p w:rsidR="00A36224" w:rsidRDefault="00A36224" w:rsidP="00A36224">
          <w:pPr>
            <w:jc w:val="center"/>
          </w:pPr>
        </w:p>
        <w:p w:rsidR="00A36224" w:rsidRDefault="00A36224" w:rsidP="00A36224">
          <w:pPr>
            <w:jc w:val="center"/>
          </w:pPr>
        </w:p>
        <w:p w:rsidR="00A36224" w:rsidRDefault="00A36224" w:rsidP="00A36224">
          <w:pPr>
            <w:jc w:val="center"/>
          </w:pPr>
        </w:p>
        <w:p w:rsidR="00A36224" w:rsidRDefault="00A36224" w:rsidP="00A36224">
          <w:pPr>
            <w:jc w:val="center"/>
          </w:pPr>
        </w:p>
        <w:p w:rsidR="00A36224" w:rsidRDefault="00A36224" w:rsidP="00A36224">
          <w:pPr>
            <w:jc w:val="center"/>
            <w:rPr>
              <w:rFonts w:asciiTheme="majorHAnsi" w:hAnsiTheme="majorHAnsi"/>
              <w:sz w:val="44"/>
            </w:rPr>
          </w:pPr>
          <w:r w:rsidRPr="00A36224">
            <w:rPr>
              <w:rFonts w:asciiTheme="majorHAnsi" w:hAnsiTheme="majorHAnsi"/>
              <w:sz w:val="44"/>
            </w:rPr>
            <w:t>TECNOLOGÍA DIDÁCTICA</w:t>
          </w:r>
        </w:p>
        <w:p w:rsidR="00A36224" w:rsidRDefault="00A36224" w:rsidP="00A36224">
          <w:pPr>
            <w:jc w:val="center"/>
            <w:rPr>
              <w:rFonts w:asciiTheme="majorHAnsi" w:hAnsiTheme="majorHAnsi"/>
              <w:sz w:val="44"/>
            </w:rPr>
          </w:pPr>
          <w:r>
            <w:rPr>
              <w:rFonts w:asciiTheme="majorHAnsi" w:hAnsiTheme="majorHAnsi"/>
              <w:sz w:val="44"/>
            </w:rPr>
            <w:t>FACILITADOR:</w:t>
          </w:r>
        </w:p>
        <w:p w:rsidR="00A36224" w:rsidRPr="00A36224" w:rsidRDefault="00AA25A5" w:rsidP="00A36224">
          <w:pPr>
            <w:jc w:val="center"/>
            <w:rPr>
              <w:rFonts w:asciiTheme="majorHAnsi" w:hAnsiTheme="majorHAnsi"/>
              <w:sz w:val="44"/>
            </w:rPr>
          </w:pPr>
          <w:r>
            <w:rPr>
              <w:rFonts w:asciiTheme="majorHAnsi" w:hAnsiTheme="majorHAnsi"/>
              <w:sz w:val="44"/>
            </w:rPr>
            <w:t>Ms</w:t>
          </w:r>
          <w:r w:rsidR="00A36224">
            <w:rPr>
              <w:rFonts w:asciiTheme="majorHAnsi" w:hAnsiTheme="majorHAnsi"/>
              <w:sz w:val="44"/>
            </w:rPr>
            <w:t>. SANTIAGO QUINTERO</w:t>
          </w:r>
        </w:p>
        <w:p w:rsidR="00EC74F1" w:rsidRDefault="00EC74F1"/>
        <w:p w:rsidR="00EC74F1" w:rsidRDefault="00EC74F1" w:rsidP="00A36224">
          <w:pPr>
            <w:jc w:val="center"/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lastRenderedPageBreak/>
        <w:t>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I: CONCEPTO DE 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1.− Definición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2.− Ámbitos de aplicación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3.− Metodología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4.− El musicoterapeuta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II: FUNDAMENTOS DE LA 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1.− La música es una conducta humana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2.− Historia de la 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3.− Ritmo, organizador e impulsor de energía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4.− Música como realidad estructurada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5.− Música como auto−organización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6.− Relación con los demás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III: MODELOS TEÓRICOS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1.− Método conductista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2.− Modelo psicoanalista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3.− Modelo </w:t>
      </w:r>
      <w:proofErr w:type="spellStart"/>
      <w:r w:rsidRPr="000C719E">
        <w:rPr>
          <w:rFonts w:asciiTheme="majorHAnsi" w:hAnsiTheme="majorHAnsi"/>
        </w:rPr>
        <w:t>Benenzon</w:t>
      </w:r>
      <w:proofErr w:type="spellEnd"/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4.− Modelo humanista−</w:t>
      </w:r>
      <w:proofErr w:type="spellStart"/>
      <w:r w:rsidRPr="000C719E">
        <w:rPr>
          <w:rFonts w:asciiTheme="majorHAnsi" w:hAnsiTheme="majorHAnsi"/>
        </w:rPr>
        <w:t>transpersonal</w:t>
      </w:r>
      <w:proofErr w:type="spellEnd"/>
      <w:r w:rsidRPr="000C719E">
        <w:rPr>
          <w:rFonts w:asciiTheme="majorHAnsi" w:hAnsiTheme="majorHAnsi"/>
        </w:rPr>
        <w:t xml:space="preserve">: </w:t>
      </w:r>
      <w:proofErr w:type="spellStart"/>
      <w:r w:rsidRPr="000C719E">
        <w:rPr>
          <w:rFonts w:asciiTheme="majorHAnsi" w:hAnsiTheme="majorHAnsi"/>
        </w:rPr>
        <w:t>Nordoff</w:t>
      </w:r>
      <w:proofErr w:type="spellEnd"/>
      <w:r w:rsidRPr="000C719E">
        <w:rPr>
          <w:rFonts w:asciiTheme="majorHAnsi" w:hAnsiTheme="majorHAnsi"/>
        </w:rPr>
        <w:t xml:space="preserve"> </w:t>
      </w:r>
      <w:proofErr w:type="spellStart"/>
      <w:r w:rsidRPr="000C719E">
        <w:rPr>
          <w:rFonts w:asciiTheme="majorHAnsi" w:hAnsiTheme="majorHAnsi"/>
        </w:rPr>
        <w:t>Robins</w:t>
      </w:r>
      <w:proofErr w:type="spellEnd"/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IV: TRATAMIENTO DE DISCAPACIDAD SENSORIAL: Visual.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1.− Definición y etiología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2.− Características de las personas deficientes visuales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3.− Objetivos de la 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</w:p>
    <w:p w:rsidR="00D74103" w:rsidRPr="000C719E" w:rsidRDefault="00D74103" w:rsidP="004129D0">
      <w:pPr>
        <w:jc w:val="both"/>
        <w:rPr>
          <w:rFonts w:asciiTheme="majorHAnsi" w:hAnsiTheme="majorHAnsi"/>
        </w:rPr>
      </w:pPr>
    </w:p>
    <w:p w:rsidR="00D74103" w:rsidRPr="000C719E" w:rsidRDefault="00D74103" w:rsidP="004129D0">
      <w:pPr>
        <w:jc w:val="both"/>
        <w:rPr>
          <w:rFonts w:asciiTheme="majorHAnsi" w:hAnsiTheme="majorHAnsi"/>
        </w:rPr>
      </w:pPr>
    </w:p>
    <w:p w:rsidR="00D74103" w:rsidRPr="000C719E" w:rsidRDefault="00D74103" w:rsidP="004129D0">
      <w:pPr>
        <w:jc w:val="both"/>
        <w:rPr>
          <w:rFonts w:asciiTheme="majorHAnsi" w:hAnsiTheme="majorHAnsi"/>
        </w:rPr>
      </w:pPr>
    </w:p>
    <w:p w:rsidR="005716F3" w:rsidRPr="000C719E" w:rsidRDefault="005716F3" w:rsidP="004129D0">
      <w:pPr>
        <w:jc w:val="both"/>
        <w:rPr>
          <w:rFonts w:asciiTheme="majorHAnsi" w:hAnsiTheme="majorHAnsi"/>
        </w:rPr>
      </w:pP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I: CONCEPTO DE 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lastRenderedPageBreak/>
        <w:t>1.− DEFINICIÓN: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La musicoterapia es el uso de la música y/o elementos musicales (sonido, ritmo, melodía y armonía) por un musicoterapeuta especializado (calificado) con un cliente (o grupo de clientes) en un proceso diseñado (con una metodología y objetivos a desarrollar), para satisfacer sus necesidades físicas, emocionales, sociales y cognitivas, desarrollando su potencial y/o reparando funciones del individuo, con el fin de alcanzar su integración inter e </w:t>
      </w:r>
      <w:proofErr w:type="spellStart"/>
      <w:r w:rsidRPr="000C719E">
        <w:rPr>
          <w:rFonts w:asciiTheme="majorHAnsi" w:hAnsiTheme="majorHAnsi"/>
        </w:rPr>
        <w:t>intrapersonal</w:t>
      </w:r>
      <w:proofErr w:type="spellEnd"/>
      <w:r w:rsidRPr="000C719E">
        <w:rPr>
          <w:rFonts w:asciiTheme="majorHAnsi" w:hAnsiTheme="majorHAnsi"/>
        </w:rPr>
        <w:t>.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2.− ÁMBITOS DE APLICACIÓN: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− EDUCATIVO: Centro de Integración de niños con NEE, </w:t>
      </w:r>
      <w:proofErr w:type="spellStart"/>
      <w:r w:rsidRPr="000C719E">
        <w:rPr>
          <w:rFonts w:asciiTheme="majorHAnsi" w:hAnsiTheme="majorHAnsi"/>
        </w:rPr>
        <w:t>Ed</w:t>
      </w:r>
      <w:proofErr w:type="spellEnd"/>
      <w:r w:rsidRPr="000C719E">
        <w:rPr>
          <w:rFonts w:asciiTheme="majorHAnsi" w:hAnsiTheme="majorHAnsi"/>
        </w:rPr>
        <w:t xml:space="preserve"> </w:t>
      </w:r>
      <w:proofErr w:type="spellStart"/>
      <w:r w:rsidRPr="000C719E">
        <w:rPr>
          <w:rFonts w:asciiTheme="majorHAnsi" w:hAnsiTheme="majorHAnsi"/>
        </w:rPr>
        <w:t>Esp</w:t>
      </w:r>
      <w:proofErr w:type="spellEnd"/>
      <w:r w:rsidRPr="000C719E">
        <w:rPr>
          <w:rFonts w:asciiTheme="majorHAnsi" w:hAnsiTheme="majorHAnsi"/>
        </w:rPr>
        <w:t xml:space="preserve">, </w:t>
      </w:r>
      <w:proofErr w:type="spellStart"/>
      <w:r w:rsidRPr="000C719E">
        <w:rPr>
          <w:rFonts w:asciiTheme="majorHAnsi" w:hAnsiTheme="majorHAnsi"/>
        </w:rPr>
        <w:t>Esc</w:t>
      </w:r>
      <w:proofErr w:type="spellEnd"/>
      <w:r w:rsidRPr="000C719E">
        <w:rPr>
          <w:rFonts w:asciiTheme="majorHAnsi" w:hAnsiTheme="majorHAnsi"/>
        </w:rPr>
        <w:t xml:space="preserve"> </w:t>
      </w:r>
      <w:proofErr w:type="spellStart"/>
      <w:r w:rsidRPr="000C719E">
        <w:rPr>
          <w:rFonts w:asciiTheme="majorHAnsi" w:hAnsiTheme="majorHAnsi"/>
        </w:rPr>
        <w:t>Inf</w:t>
      </w:r>
      <w:proofErr w:type="spellEnd"/>
      <w:r w:rsidRPr="000C719E">
        <w:rPr>
          <w:rFonts w:asciiTheme="majorHAnsi" w:hAnsiTheme="majorHAnsi"/>
        </w:rPr>
        <w:t>, etc.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− SANITARIO: hospitales, para trastornos mentales, geriatría, psiquiatría...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− SOCIAL: centros de menores, de acogida, etc.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3.− METODOLOGÍA: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Determinada por el ámbito de aplicación y el modelo que se utilice:</w:t>
      </w:r>
    </w:p>
    <w:p w:rsidR="005716F3" w:rsidRPr="000C719E" w:rsidRDefault="00CF3C0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- </w:t>
      </w:r>
      <w:r w:rsidR="005716F3" w:rsidRPr="000C719E">
        <w:rPr>
          <w:rFonts w:asciiTheme="majorHAnsi" w:hAnsiTheme="majorHAnsi"/>
        </w:rPr>
        <w:t xml:space="preserve">NORDOFF ROBINS: musicoterapia creativa </w:t>
      </w:r>
    </w:p>
    <w:p w:rsidR="005716F3" w:rsidRPr="000C719E" w:rsidRDefault="00CF3C0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- </w:t>
      </w:r>
      <w:r w:rsidR="005716F3" w:rsidRPr="000C719E">
        <w:rPr>
          <w:rFonts w:asciiTheme="majorHAnsi" w:hAnsiTheme="majorHAnsi"/>
        </w:rPr>
        <w:t xml:space="preserve">MODELO ALVIN: terapia de libre improvisación  </w:t>
      </w:r>
    </w:p>
    <w:p w:rsidR="005716F3" w:rsidRPr="000C719E" w:rsidRDefault="00CF3C0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- </w:t>
      </w:r>
      <w:r w:rsidR="005716F3" w:rsidRPr="000C719E">
        <w:rPr>
          <w:rFonts w:asciiTheme="majorHAnsi" w:hAnsiTheme="majorHAnsi"/>
        </w:rPr>
        <w:t xml:space="preserve">MODELO PRIESTLY: musicoterapia analítica  </w:t>
      </w:r>
    </w:p>
    <w:p w:rsidR="005716F3" w:rsidRPr="000C719E" w:rsidRDefault="00CF3C0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- </w:t>
      </w:r>
      <w:r w:rsidR="005716F3" w:rsidRPr="000C719E">
        <w:rPr>
          <w:rFonts w:asciiTheme="majorHAnsi" w:hAnsiTheme="majorHAnsi"/>
        </w:rPr>
        <w:t xml:space="preserve">MODELO BRUSCIA: musicoterapia de improvisación experimental  </w:t>
      </w:r>
    </w:p>
    <w:p w:rsidR="005716F3" w:rsidRPr="000C719E" w:rsidRDefault="00CF3C0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- </w:t>
      </w:r>
      <w:r w:rsidR="005716F3" w:rsidRPr="000C719E">
        <w:rPr>
          <w:rFonts w:asciiTheme="majorHAnsi" w:hAnsiTheme="majorHAnsi"/>
        </w:rPr>
        <w:t xml:space="preserve">G.I.M.: imágenes guiadas por música  </w:t>
      </w:r>
    </w:p>
    <w:p w:rsidR="005716F3" w:rsidRPr="000C719E" w:rsidRDefault="00D7410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- </w:t>
      </w:r>
      <w:r w:rsidR="005716F3" w:rsidRPr="000C719E">
        <w:rPr>
          <w:rFonts w:asciiTheme="majorHAnsi" w:hAnsiTheme="majorHAnsi"/>
        </w:rPr>
        <w:t xml:space="preserve">MODELO BENENZON: psicoanalista  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Las características de cada modelo vienen determinadas por aquello a lo que se presta más atención en una situación clínica. Cada modelo determina sus criterios para exponer al paciente a la terapia más apropiada, después se realiza una valoración para llegar a un tratamiento eficaz. Por último se evalúa, para observar el progreso que ha realizado el paciente.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4.− EL MUSICOTERAPEUTA: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Debe ser un profesional, teniendo en cuenta dos factores:</w:t>
      </w:r>
    </w:p>
    <w:p w:rsidR="005716F3" w:rsidRPr="000C719E" w:rsidRDefault="005716F3" w:rsidP="0096777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Formación específica en musicoterapia (psicología, musicoterapia, módulo artístico, </w:t>
      </w:r>
      <w:r w:rsidR="00F9027F" w:rsidRPr="000C719E">
        <w:rPr>
          <w:rFonts w:asciiTheme="majorHAnsi" w:hAnsiTheme="majorHAnsi"/>
        </w:rPr>
        <w:t xml:space="preserve">prácticum, </w:t>
      </w:r>
      <w:proofErr w:type="spellStart"/>
      <w:r w:rsidR="00F9027F" w:rsidRPr="000C719E">
        <w:rPr>
          <w:rFonts w:asciiTheme="majorHAnsi" w:hAnsiTheme="majorHAnsi"/>
        </w:rPr>
        <w:t>etc</w:t>
      </w:r>
      <w:proofErr w:type="spellEnd"/>
      <w:r w:rsidR="00F9027F" w:rsidRPr="000C719E">
        <w:rPr>
          <w:rFonts w:asciiTheme="majorHAnsi" w:hAnsiTheme="majorHAnsi"/>
        </w:rPr>
        <w:t>).</w:t>
      </w:r>
    </w:p>
    <w:p w:rsidR="005716F3" w:rsidRPr="000C719E" w:rsidRDefault="005716F3" w:rsidP="0096777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Personalidad y cualidades: conocer el uso de la voz, un instrumento polifónico y todos los estilos musicales y ser una persona creativa que muestre confianza, sinceridad y ética.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II: FUNDAMENTOS DE MUSICOTERAPIA</w:t>
      </w:r>
    </w:p>
    <w:p w:rsidR="005716F3" w:rsidRPr="000C719E" w:rsidRDefault="005716F3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lastRenderedPageBreak/>
        <w:t>1.− LA MÚSICA ES UNA CONDUCTA HUMANA: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Para construir la estructura formal y teórica de la musicoterapia, son necesarias unas bases psicológicas,</w:t>
      </w:r>
      <w:r w:rsidR="004E1C1D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biológicas y emocionales, por lo que está relacionada con las ciencias de la conducta.</w:t>
      </w:r>
    </w:p>
    <w:p w:rsidR="005716F3" w:rsidRPr="000C719E" w:rsidRDefault="005716F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Los impulsos de ver, oír, tocar y gustar son naturales y evidentes en los niños, siendo necesarios para un</w:t>
      </w:r>
      <w:r w:rsidR="004E1C1D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desarrollo normal.</w:t>
      </w:r>
    </w:p>
    <w:p w:rsidR="004E1C1D" w:rsidRPr="000C719E" w:rsidRDefault="004E1C1D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Dado que la música es un arte, la explicación de su significado y función pertenece a la estética. El hombre, organiza los estímulos que le informan sobre el medio y crea nuevos diseños para emplear estos estímulos, derivándose de éstos su sentido estético, al desarrollarse modos de enriquecer su relación con los sentidos. El papel de la música es enriquecer.</w:t>
      </w:r>
    </w:p>
    <w:p w:rsidR="004E1C1D" w:rsidRPr="000C719E" w:rsidRDefault="004E1C1D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Los sentidos son la base para desarrollar nuestra inteligencia y sentido estético, perjudicando este desarrollo el aislamiento o monotonía de estímulos. El hombre ha producido sonidos y de alguna manera los ha ordenado en alguna organización que, de modo predominante, es rítmica y a veces también melódica y armónica. Por ello, la causa por la que el ser humano necesita la música se ha señalado como la necesidad universal de organización.</w:t>
      </w:r>
    </w:p>
    <w:p w:rsidR="004E1C1D" w:rsidRPr="000C719E" w:rsidRDefault="004E1C1D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A través de este comportamiento musical, las personas con discapacidad física y/o psíquica pueden adquirir nuevas pautas y/o mejorar las que ya tiene. Este cambio puede deberse a la música en sí, pero con mayor frecuencia es el terapeuta quien más influye. Es una terapia complementaria que requiere de trabajo e implicación multidisciplinar.</w:t>
      </w:r>
    </w:p>
    <w:p w:rsidR="004E1C1D" w:rsidRPr="000C719E" w:rsidRDefault="004E1C1D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2.− HISTORIA DE LA MUSICOTERAPIA:</w:t>
      </w:r>
    </w:p>
    <w:p w:rsidR="004E1C1D" w:rsidRPr="000C719E" w:rsidRDefault="004E1C1D" w:rsidP="0096777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 xml:space="preserve">Culturas preliterarias (sin sistema de escritura): </w:t>
      </w:r>
    </w:p>
    <w:p w:rsidR="004E1C1D" w:rsidRPr="000C719E" w:rsidRDefault="004E1C1D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No es necesaria para la supervivencia, pero ha existido en todas las culturas, por lo que se considera lenguaje universal. Sociedades nómadas, desarrollaron costumbres y rituales, creían en el poder curativo de la música, que influenciaba en el estado físico y mental. Creían que conectaba con seres sobrenaturales y la utilizaban para pedir y suplicar. Es importante la figura del médico−curandero que determinaba la enfermedad y el tratamiento para eliminar al espíritu maligno.</w:t>
      </w:r>
    </w:p>
    <w:p w:rsidR="004E1C1D" w:rsidRDefault="004E1C1D" w:rsidP="00967773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 xml:space="preserve">Antigüedad: </w:t>
      </w:r>
    </w:p>
    <w:p w:rsidR="00527269" w:rsidRPr="000C719E" w:rsidRDefault="00527269" w:rsidP="00527269">
      <w:pPr>
        <w:pStyle w:val="Prrafodelista"/>
        <w:jc w:val="both"/>
        <w:rPr>
          <w:rFonts w:asciiTheme="majorHAnsi" w:hAnsiTheme="majorHAnsi"/>
          <w:b/>
        </w:rPr>
      </w:pPr>
    </w:p>
    <w:p w:rsidR="004E1C1D" w:rsidRPr="000C719E" w:rsidRDefault="004E1C1D" w:rsidP="0096777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EGIPTO: Curanderos musicales disfrutaban de privilegios por su estrecha relación con los líderes. Música como medicina del alma, a menudo incluían terapias de canto.</w:t>
      </w:r>
    </w:p>
    <w:p w:rsidR="004E1C1D" w:rsidRPr="000C719E" w:rsidRDefault="004E1C1D" w:rsidP="0096777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GRECIA: Música como fuerza especial sobre el pensamiento, emoción y salud física, recetándose a personas con trastornos emocionales. La medicina pasó a ser empírica por la teoría de </w:t>
      </w:r>
      <w:proofErr w:type="spellStart"/>
      <w:r w:rsidRPr="000C719E">
        <w:rPr>
          <w:rFonts w:asciiTheme="majorHAnsi" w:hAnsiTheme="majorHAnsi"/>
        </w:rPr>
        <w:t>Polybus</w:t>
      </w:r>
      <w:proofErr w:type="spellEnd"/>
      <w:r w:rsidRPr="000C719E">
        <w:rPr>
          <w:rFonts w:asciiTheme="majorHAnsi" w:hAnsiTheme="majorHAnsi"/>
        </w:rPr>
        <w:t>, por lo que la buena salud era el resultado de un equilibrio entre los cuatro humores (sangre, flema, bilis amarilla y bilis negra).</w:t>
      </w:r>
    </w:p>
    <w:p w:rsidR="004E1C1D" w:rsidRPr="000C719E" w:rsidRDefault="004E1C1D" w:rsidP="004129D0">
      <w:pPr>
        <w:jc w:val="both"/>
        <w:rPr>
          <w:rFonts w:asciiTheme="majorHAnsi" w:hAnsiTheme="majorHAnsi"/>
        </w:rPr>
      </w:pPr>
    </w:p>
    <w:p w:rsidR="004E1C1D" w:rsidRPr="000C719E" w:rsidRDefault="004E1C1D" w:rsidP="0096777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lastRenderedPageBreak/>
        <w:t>EDAD MEDIA: El Cristianismo influencia, conceptualizándose la música como un vehículo para la emoción sagrada, mientras que para los filósofos (Aristóteles) era un tipo potente de catarsis.</w:t>
      </w:r>
    </w:p>
    <w:p w:rsidR="004E1C1D" w:rsidRPr="000C719E" w:rsidRDefault="004E1C1D" w:rsidP="0096777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RENACIMIENTO: Enfoque científico de la medicina. Hay escritos (</w:t>
      </w:r>
      <w:proofErr w:type="spellStart"/>
      <w:r w:rsidRPr="000C719E">
        <w:rPr>
          <w:rFonts w:asciiTheme="majorHAnsi" w:hAnsiTheme="majorHAnsi"/>
        </w:rPr>
        <w:t>Zarlino</w:t>
      </w:r>
      <w:proofErr w:type="spellEnd"/>
      <w:r w:rsidRPr="000C719E">
        <w:rPr>
          <w:rFonts w:asciiTheme="majorHAnsi" w:hAnsiTheme="majorHAnsi"/>
        </w:rPr>
        <w:t xml:space="preserve"> y </w:t>
      </w:r>
      <w:proofErr w:type="spellStart"/>
      <w:r w:rsidRPr="000C719E">
        <w:rPr>
          <w:rFonts w:asciiTheme="majorHAnsi" w:hAnsiTheme="majorHAnsi"/>
        </w:rPr>
        <w:t>Vesalius</w:t>
      </w:r>
      <w:proofErr w:type="spellEnd"/>
      <w:r w:rsidRPr="000C719E">
        <w:rPr>
          <w:rFonts w:asciiTheme="majorHAnsi" w:hAnsiTheme="majorHAnsi"/>
        </w:rPr>
        <w:t>) interrelacionando música y medicina.</w:t>
      </w:r>
    </w:p>
    <w:p w:rsidR="004E1C1D" w:rsidRDefault="004E1C1D" w:rsidP="00967773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BARROCO: Se usa para tratar enfermedades mentales y emocionales. </w:t>
      </w:r>
    </w:p>
    <w:p w:rsidR="007703D5" w:rsidRPr="000C719E" w:rsidRDefault="007703D5" w:rsidP="007703D5">
      <w:pPr>
        <w:pStyle w:val="Prrafodelista"/>
        <w:jc w:val="both"/>
        <w:rPr>
          <w:rFonts w:asciiTheme="majorHAnsi" w:hAnsiTheme="majorHAnsi"/>
        </w:rPr>
      </w:pPr>
    </w:p>
    <w:p w:rsidR="004E1C1D" w:rsidRDefault="004E1C1D" w:rsidP="007703D5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</w:rPr>
      </w:pPr>
      <w:r w:rsidRPr="007703D5">
        <w:rPr>
          <w:rFonts w:asciiTheme="majorHAnsi" w:hAnsiTheme="majorHAnsi"/>
          <w:b/>
        </w:rPr>
        <w:t>SIGLO XVIII:</w:t>
      </w:r>
      <w:r w:rsidRPr="007703D5">
        <w:rPr>
          <w:rFonts w:asciiTheme="majorHAnsi" w:hAnsiTheme="majorHAnsi"/>
        </w:rPr>
        <w:t xml:space="preserve"> Sólo para tratamientos especiales o multiterapeuticos. </w:t>
      </w:r>
    </w:p>
    <w:p w:rsidR="007703D5" w:rsidRPr="007703D5" w:rsidRDefault="007703D5" w:rsidP="007703D5">
      <w:pPr>
        <w:pStyle w:val="Prrafodelista"/>
        <w:jc w:val="both"/>
        <w:rPr>
          <w:rFonts w:asciiTheme="majorHAnsi" w:hAnsiTheme="majorHAnsi"/>
        </w:rPr>
      </w:pPr>
    </w:p>
    <w:p w:rsidR="004E1C1D" w:rsidRPr="007703D5" w:rsidRDefault="004E1C1D" w:rsidP="007703D5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</w:rPr>
      </w:pPr>
      <w:r w:rsidRPr="007703D5">
        <w:rPr>
          <w:rFonts w:asciiTheme="majorHAnsi" w:hAnsiTheme="majorHAnsi"/>
          <w:b/>
        </w:rPr>
        <w:t>SIGLO XIX y XX:</w:t>
      </w:r>
      <w:r w:rsidRPr="007703D5">
        <w:rPr>
          <w:rFonts w:asciiTheme="majorHAnsi" w:hAnsiTheme="majorHAnsi"/>
        </w:rPr>
        <w:t xml:space="preserve"> Crecimiento en EEUU y desarrollo de la musicoterapia, en centros</w:t>
      </w:r>
      <w:r w:rsidR="004129D0" w:rsidRPr="007703D5">
        <w:rPr>
          <w:rFonts w:asciiTheme="majorHAnsi" w:hAnsiTheme="majorHAnsi"/>
        </w:rPr>
        <w:t xml:space="preserve"> </w:t>
      </w:r>
      <w:r w:rsidRPr="007703D5">
        <w:rPr>
          <w:rFonts w:asciiTheme="majorHAnsi" w:hAnsiTheme="majorHAnsi"/>
        </w:rPr>
        <w:t>educativos, sociales y sanitarios.</w:t>
      </w:r>
    </w:p>
    <w:p w:rsidR="004E1C1D" w:rsidRPr="000C719E" w:rsidRDefault="004E1C1D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3.− RITMO, ORGANIZADOR E IMPULSOR DE ENERGÍA:</w:t>
      </w:r>
    </w:p>
    <w:p w:rsidR="004E1C1D" w:rsidRPr="000C719E" w:rsidRDefault="004E1C1D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 el elemento fundamental de la música de todas las culturas, es necesario, ya que la organiza y le</w:t>
      </w:r>
      <w:r w:rsidR="004129D0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proporciona energía. Un hecho universal es dormir a un bebé cantándole una nana, ya que por su ritmo</w:t>
      </w:r>
      <w:r w:rsidR="004129D0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adormecedor, monótono y con marcada regularidad, simula el ambiente prenatal.</w:t>
      </w:r>
    </w:p>
    <w:p w:rsidR="004129D0" w:rsidRPr="000C719E" w:rsidRDefault="004E1C1D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Hace posible la danza, una actividad conjunta y específica, surgiendo una unidad de propósito y actividad en</w:t>
      </w:r>
      <w:r w:rsidR="004129D0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el grupo. Según el ritmo, serán las respuestas del ser humano: música lenta no requiere actividad física,</w:t>
      </w:r>
      <w:r w:rsidR="004129D0" w:rsidRPr="000C719E">
        <w:rPr>
          <w:rFonts w:asciiTheme="majorHAnsi" w:hAnsiTheme="majorHAnsi"/>
        </w:rPr>
        <w:t xml:space="preserve"> mientras que la rápida es más energética, así como la monótona provoca un efecto de control.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En personas discapacitadas las actividades rítmicas facilitan la práctica grupal, sin ser necesaria la comunicación verbal.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4.− MÚSICA COMO REALIDAD ESTRUCTURADA:</w:t>
      </w:r>
    </w:p>
    <w:p w:rsidR="004129D0" w:rsidRPr="000C719E" w:rsidRDefault="0096777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1. </w:t>
      </w:r>
      <w:r w:rsidR="004129D0" w:rsidRPr="000C719E">
        <w:rPr>
          <w:rFonts w:asciiTheme="majorHAnsi" w:hAnsiTheme="majorHAnsi"/>
        </w:rPr>
        <w:t>La música requiere una conducta cronológica adaptada a la realidad y un modo objetivo, inmediato y continuado.</w:t>
      </w:r>
    </w:p>
    <w:p w:rsidR="004129D0" w:rsidRPr="000C719E" w:rsidRDefault="00967773" w:rsidP="004129D0">
      <w:pPr>
        <w:jc w:val="both"/>
        <w:rPr>
          <w:rFonts w:asciiTheme="majorHAnsi" w:hAnsiTheme="majorHAnsi"/>
          <w:u w:val="single"/>
        </w:rPr>
      </w:pPr>
      <w:r w:rsidRPr="000C719E">
        <w:rPr>
          <w:rFonts w:asciiTheme="majorHAnsi" w:hAnsiTheme="majorHAnsi"/>
        </w:rPr>
        <w:t xml:space="preserve">2. </w:t>
      </w:r>
      <w:r w:rsidR="004129D0" w:rsidRPr="000C719E">
        <w:rPr>
          <w:rFonts w:asciiTheme="majorHAnsi" w:hAnsiTheme="majorHAnsi"/>
        </w:rPr>
        <w:t xml:space="preserve">Permite una conducta adecuada a capacidades físicas y psicológicas. </w:t>
      </w:r>
    </w:p>
    <w:p w:rsidR="004129D0" w:rsidRPr="000C719E" w:rsidRDefault="0096777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3. </w:t>
      </w:r>
      <w:r w:rsidR="004129D0" w:rsidRPr="000C719E">
        <w:rPr>
          <w:rFonts w:asciiTheme="majorHAnsi" w:hAnsiTheme="majorHAnsi"/>
        </w:rPr>
        <w:t xml:space="preserve">Provoca una conducta orientada a la afectividad.  </w:t>
      </w:r>
    </w:p>
    <w:p w:rsidR="004129D0" w:rsidRPr="000C719E" w:rsidRDefault="00967773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4. </w:t>
      </w:r>
      <w:r w:rsidR="004129D0" w:rsidRPr="000C719E">
        <w:rPr>
          <w:rFonts w:asciiTheme="majorHAnsi" w:hAnsiTheme="majorHAnsi"/>
        </w:rPr>
        <w:t>Provoca una conducta elaborada de acuerdo a los sentidos, aumentando su uso y discriminación, suscitando ideas extramusicales.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El individuo se compromete a sí mismo momento a momento en las conductas que la música exige, que determinan en primer lugar, su conducta. Este compromiso es temporal, si bien influencia a largo plazo al individuo. La motivación que requiere permite una modificación de conducta, siendo importante que se gobierne y conozca a sí mismo.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Cuando el niño adquiere este compromiso, la conducta se adapta a la realidad, dándose de diversas formas: respuesta a los estímulos auditivos de la música, las palabras, los instrumentos, y/o las indicaciones del terapeuta. La</w:t>
      </w:r>
      <w:r w:rsidR="004A6842">
        <w:rPr>
          <w:rFonts w:asciiTheme="majorHAnsi" w:hAnsiTheme="majorHAnsi"/>
        </w:rPr>
        <w:t>s conductas musicales van de lo</w:t>
      </w:r>
      <w:r w:rsidRPr="000C719E">
        <w:rPr>
          <w:rFonts w:asciiTheme="majorHAnsi" w:hAnsiTheme="majorHAnsi"/>
        </w:rPr>
        <w:t xml:space="preserve"> simple a lo complejo, permitiendo adecuar la conducta, a las pautas de respuesta psicológica, según su modo (triste−feliz/tonalidad), motivación (débil−fuerte/intensidad) e intelecto (capacidad de respuesta).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lastRenderedPageBreak/>
        <w:t>5.− MÚSICA COMO AUTO−ORGANIZACIÓN: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Posibilita la autoexpresión. </w:t>
      </w:r>
      <w:proofErr w:type="gramStart"/>
      <w:r w:rsidRPr="000C719E">
        <w:rPr>
          <w:rFonts w:asciiTheme="majorHAnsi" w:hAnsiTheme="majorHAnsi"/>
        </w:rPr>
        <w:t>La</w:t>
      </w:r>
      <w:proofErr w:type="gramEnd"/>
      <w:r w:rsidRPr="000C719E">
        <w:rPr>
          <w:rFonts w:asciiTheme="majorHAnsi" w:hAnsiTheme="majorHAnsi"/>
        </w:rPr>
        <w:t xml:space="preserve"> auto organización se refiere a respuestas muy profundas que parten de la conducta en relación con actividades individuales. En su compromiso musical está reflejándose su necesidad de expresión de su personalidad y sus emociones, dando lugar a valoraciones y apreciaciones personales. Aunque ya es un disfrute la propia ejecución musical.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• Permite recibir premios y castigos de forma socialmente aceptable. Por ejemplo, un castigo sería un silencio, y una recompensa un solo.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• Eleva la autoestima, al sentirse necesario, tener expectativas de éxito, formar parte de un grupo...Observándose inmediatamente el resultado. El aprendizaje positivo eleva la autoestima, pudiendo crear estas situaciones.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• En discapacitados, permite el desarrollo de conductas compensatorias. Pueden adaptarse las actividades musicales a fin de que se integre y vea que es un déficit que no implica a toda su persona.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6.− RELACIÓN CON LOS DEMÁS: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La música permite elegir la respuesta ante el grupo y expresarse de modo socialmente aceptable. Da oportunidades de asumir responsabilidad, en conductas auroorientadas o dirigidas a los demás. Aumenta la interacción social, la cooperación grupal y la recreación.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III: MODELOS TEÓRICOS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1.− MÉTODO CONDUCTISTA: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Se desarrolla a partir de la descripción de fenómenos ocurridos. El psicólogo conductista se pregunta qué pasa y por qué. La ciencia de la conducta está formada por dos componentes principales: el conductismo (base filosófico−teórica) y el análisis aplicado de la conducta.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En el conductismo, la musicoterapia:</w:t>
      </w:r>
    </w:p>
    <w:p w:rsidR="004129D0" w:rsidRPr="000C719E" w:rsidRDefault="004129D0" w:rsidP="0079754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 aplicada sólo en conductas socialmente significativa</w:t>
      </w:r>
      <w:r w:rsidR="00831A6B" w:rsidRPr="000C719E">
        <w:rPr>
          <w:rFonts w:asciiTheme="majorHAnsi" w:hAnsiTheme="majorHAnsi"/>
        </w:rPr>
        <w:t xml:space="preserve">s o de importancia inmediata. </w:t>
      </w:r>
    </w:p>
    <w:p w:rsidR="004129D0" w:rsidRPr="000C719E" w:rsidRDefault="004129D0" w:rsidP="0079754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Sigue el conductismo si puede medir</w:t>
      </w:r>
      <w:r w:rsidR="00831A6B" w:rsidRPr="000C719E">
        <w:rPr>
          <w:rFonts w:asciiTheme="majorHAnsi" w:hAnsiTheme="majorHAnsi"/>
        </w:rPr>
        <w:t xml:space="preserve"> de forma precisa la conducta. </w:t>
      </w:r>
      <w:r w:rsidRPr="000C719E">
        <w:rPr>
          <w:rFonts w:asciiTheme="majorHAnsi" w:hAnsiTheme="majorHAnsi"/>
        </w:rPr>
        <w:t xml:space="preserve"> </w:t>
      </w:r>
    </w:p>
    <w:p w:rsidR="004129D0" w:rsidRPr="000C719E" w:rsidRDefault="004129D0" w:rsidP="0079754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 analítica si muestra una relación func</w:t>
      </w:r>
      <w:r w:rsidR="00831A6B" w:rsidRPr="000C719E">
        <w:rPr>
          <w:rFonts w:asciiTheme="majorHAnsi" w:hAnsiTheme="majorHAnsi"/>
        </w:rPr>
        <w:t xml:space="preserve">ional entre música y conducta. </w:t>
      </w:r>
      <w:r w:rsidRPr="000C719E">
        <w:rPr>
          <w:rFonts w:asciiTheme="majorHAnsi" w:hAnsiTheme="majorHAnsi"/>
        </w:rPr>
        <w:t xml:space="preserve"> </w:t>
      </w:r>
    </w:p>
    <w:p w:rsidR="004129D0" w:rsidRPr="000C719E" w:rsidRDefault="004129D0" w:rsidP="0079754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 tecnológica si describe los procedim</w:t>
      </w:r>
      <w:r w:rsidR="00831A6B" w:rsidRPr="000C719E">
        <w:rPr>
          <w:rFonts w:asciiTheme="majorHAnsi" w:hAnsiTheme="majorHAnsi"/>
        </w:rPr>
        <w:t xml:space="preserve">ientos clara y detalladamente. </w:t>
      </w:r>
      <w:r w:rsidRPr="000C719E">
        <w:rPr>
          <w:rFonts w:asciiTheme="majorHAnsi" w:hAnsiTheme="majorHAnsi"/>
        </w:rPr>
        <w:t xml:space="preserve"> </w:t>
      </w:r>
    </w:p>
    <w:p w:rsidR="004129D0" w:rsidRPr="000C719E" w:rsidRDefault="004129D0" w:rsidP="0079754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 eficaz si mejora suficientemente las c</w:t>
      </w:r>
      <w:r w:rsidR="00831A6B" w:rsidRPr="000C719E">
        <w:rPr>
          <w:rFonts w:asciiTheme="majorHAnsi" w:hAnsiTheme="majorHAnsi"/>
        </w:rPr>
        <w:t xml:space="preserve">onductas de los pacientes. </w:t>
      </w:r>
      <w:r w:rsidRPr="000C719E">
        <w:rPr>
          <w:rFonts w:asciiTheme="majorHAnsi" w:hAnsiTheme="majorHAnsi"/>
        </w:rPr>
        <w:t xml:space="preserve"> </w:t>
      </w:r>
    </w:p>
    <w:p w:rsidR="004129D0" w:rsidRPr="000C719E" w:rsidRDefault="004129D0" w:rsidP="0079754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Se generaliza si produce cambios duraderos y/o se expanden</w:t>
      </w:r>
      <w:r w:rsidR="00831A6B" w:rsidRPr="000C719E">
        <w:rPr>
          <w:rFonts w:asciiTheme="majorHAnsi" w:hAnsiTheme="majorHAnsi"/>
        </w:rPr>
        <w:t xml:space="preserve"> a otras conductas o entornos. </w:t>
      </w:r>
      <w:r w:rsidRPr="000C719E">
        <w:rPr>
          <w:rFonts w:asciiTheme="majorHAnsi" w:hAnsiTheme="majorHAnsi"/>
        </w:rPr>
        <w:t xml:space="preserve"> 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Según como se diseñen las actividades y el uso de la música, se pueden distinguir tres funciones en la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musicoterapia:</w:t>
      </w:r>
    </w:p>
    <w:p w:rsidR="004129D0" w:rsidRPr="000C719E" w:rsidRDefault="004129D0" w:rsidP="00797542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ESTÍMULO (señal auditiva): las actividades rítmicas son usadas para alterar conductas motrices y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verbales, por ejemplo, la marcha.</w:t>
      </w:r>
    </w:p>
    <w:p w:rsidR="004129D0" w:rsidRPr="000C719E" w:rsidRDefault="004129D0" w:rsidP="00797542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lastRenderedPageBreak/>
        <w:t>ESTRUCTURA: se estructura la música como actividad continuada y estructurada, por lo que es un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buen estímulo de aprendizaje. Mejora la discriminación auditiva y habilidades sociales en niños con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 xml:space="preserve">distintos tipos de discapacidades. </w:t>
      </w:r>
    </w:p>
    <w:p w:rsidR="004129D0" w:rsidRPr="000C719E" w:rsidRDefault="00316DEA" w:rsidP="00316DEA">
      <w:pPr>
        <w:ind w:left="709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797542" w:rsidRPr="000C719E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 xml:space="preserve"> </w:t>
      </w:r>
      <w:r w:rsidR="004129D0" w:rsidRPr="000C719E">
        <w:rPr>
          <w:rFonts w:asciiTheme="majorHAnsi" w:hAnsiTheme="majorHAnsi"/>
        </w:rPr>
        <w:t xml:space="preserve">REFUERZO: música como refuerzo para llevar a cabo objetivos, </w:t>
      </w:r>
      <w:r w:rsidR="00831A6B" w:rsidRPr="000C719E">
        <w:rPr>
          <w:rFonts w:asciiTheme="majorHAnsi" w:hAnsiTheme="majorHAnsi"/>
        </w:rPr>
        <w:t xml:space="preserve">en personas con </w:t>
      </w:r>
      <w:r>
        <w:rPr>
          <w:rFonts w:asciiTheme="majorHAnsi" w:hAnsiTheme="majorHAnsi"/>
        </w:rPr>
        <w:t xml:space="preserve"> </w:t>
      </w:r>
      <w:r w:rsidR="00831A6B" w:rsidRPr="000C719E">
        <w:rPr>
          <w:rFonts w:asciiTheme="majorHAnsi" w:hAnsiTheme="majorHAnsi"/>
        </w:rPr>
        <w:t xml:space="preserve">discapacidad. 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2.− MODELO PSICOANALISTA: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Surge de la relación personal, con el objetivo de establecer comunicación donde la palabra no vale, aumentar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ésta entre el mundo interno y externo y aprender un instrumento expresivo que amplíe el estado de conciencia.</w:t>
      </w:r>
    </w:p>
    <w:p w:rsidR="004129D0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Cada ser humano tiene su energía y la posibilidad de echarla fuera. El paciente estructura una relación a través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del sonido:</w:t>
      </w:r>
    </w:p>
    <w:p w:rsidR="004129D0" w:rsidRPr="000C719E" w:rsidRDefault="004129D0" w:rsidP="0079754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Dato sonoro </w:t>
      </w:r>
      <w:r w:rsidR="00797542" w:rsidRPr="000C719E">
        <w:rPr>
          <w:rFonts w:asciiTheme="majorHAnsi" w:hAnsiTheme="majorHAnsi"/>
        </w:rPr>
        <w:t>o</w:t>
      </w:r>
      <w:r w:rsidRPr="000C719E">
        <w:rPr>
          <w:rFonts w:asciiTheme="majorHAnsi" w:hAnsiTheme="majorHAnsi"/>
        </w:rPr>
        <w:t xml:space="preserve"> conocimiento del código</w:t>
      </w:r>
      <w:r w:rsidR="00797542" w:rsidRPr="000C719E">
        <w:rPr>
          <w:rFonts w:asciiTheme="majorHAnsi" w:hAnsiTheme="majorHAnsi"/>
        </w:rPr>
        <w:t>,</w:t>
      </w:r>
      <w:r w:rsidRPr="000C719E">
        <w:rPr>
          <w:rFonts w:asciiTheme="majorHAnsi" w:hAnsiTheme="majorHAnsi"/>
        </w:rPr>
        <w:t xml:space="preserve"> interiorización</w:t>
      </w:r>
      <w:r w:rsidR="00797542" w:rsidRPr="000C719E">
        <w:rPr>
          <w:rFonts w:asciiTheme="majorHAnsi" w:hAnsiTheme="majorHAnsi"/>
        </w:rPr>
        <w:t>,</w:t>
      </w:r>
      <w:r w:rsidRPr="000C719E">
        <w:rPr>
          <w:rFonts w:asciiTheme="majorHAnsi" w:hAnsiTheme="majorHAnsi"/>
        </w:rPr>
        <w:t xml:space="preserve"> respuesta</w:t>
      </w:r>
      <w:r w:rsidR="00797542" w:rsidRPr="000C719E">
        <w:rPr>
          <w:rFonts w:asciiTheme="majorHAnsi" w:hAnsiTheme="majorHAnsi"/>
        </w:rPr>
        <w:t xml:space="preserve">, </w:t>
      </w:r>
      <w:r w:rsidRPr="000C719E">
        <w:rPr>
          <w:rFonts w:asciiTheme="majorHAnsi" w:hAnsiTheme="majorHAnsi"/>
        </w:rPr>
        <w:t>toma de contacto con la realidad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 xml:space="preserve">potencial y </w:t>
      </w:r>
      <w:r w:rsidR="00831A6B" w:rsidRPr="000C719E">
        <w:rPr>
          <w:rFonts w:asciiTheme="majorHAnsi" w:hAnsiTheme="majorHAnsi"/>
        </w:rPr>
        <w:t>psicótica</w:t>
      </w:r>
      <w:r w:rsidRPr="000C719E">
        <w:rPr>
          <w:rFonts w:asciiTheme="majorHAnsi" w:hAnsiTheme="majorHAnsi"/>
        </w:rPr>
        <w:t xml:space="preserve"> de cada uno.</w:t>
      </w:r>
    </w:p>
    <w:p w:rsidR="004129D0" w:rsidRPr="000C719E" w:rsidRDefault="004129D0" w:rsidP="0079754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Representación musical = Música /Relación con los demás = Musicoterapia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3.− MODELO BENENZON:</w:t>
      </w:r>
    </w:p>
    <w:p w:rsidR="00797542" w:rsidRPr="000C719E" w:rsidRDefault="004129D0" w:rsidP="004129D0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Basado en el concepto Identidad Sonoro Musical, la cual nos caracteriza a cada uno y forma parte de nuestra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 xml:space="preserve">personalidad. </w:t>
      </w:r>
    </w:p>
    <w:p w:rsidR="004129D0" w:rsidRPr="000C719E" w:rsidRDefault="004129D0" w:rsidP="004129D0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Tipos:</w:t>
      </w:r>
    </w:p>
    <w:p w:rsidR="004129D0" w:rsidRPr="000C719E" w:rsidRDefault="004129D0" w:rsidP="0079754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ISO UNIVERSAL: energías sonoras y de movimiento propias de todos los individuos. El ritmo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 xml:space="preserve">binario del latido cardíaco, el movimiento de la respiración, </w:t>
      </w:r>
      <w:proofErr w:type="spellStart"/>
      <w:r w:rsidRPr="000C719E">
        <w:rPr>
          <w:rFonts w:asciiTheme="majorHAnsi" w:hAnsiTheme="majorHAnsi"/>
        </w:rPr>
        <w:t>etc</w:t>
      </w:r>
      <w:proofErr w:type="spellEnd"/>
      <w:r w:rsidRPr="000C719E">
        <w:rPr>
          <w:rFonts w:asciiTheme="majorHAnsi" w:hAnsiTheme="majorHAnsi"/>
        </w:rPr>
        <w:t>, con fenómenos universales,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formando parte del inconsciente.</w:t>
      </w:r>
    </w:p>
    <w:p w:rsidR="004129D0" w:rsidRPr="000C719E" w:rsidRDefault="004129D0" w:rsidP="0079754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ISO GESTÁLTICO: las sonoridades propias de cada uno, que caracterizan nuestra personalidad. Son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heredadas (genes) y aparecen en nuestras experiencias no verbales. Se reconocen tres fuentes: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sonoridades del cuerpo de la madre y las del exterior que se oyen a través del líquido amniótico y las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que pasan del inconsciente de la madre al del niño.</w:t>
      </w:r>
    </w:p>
    <w:p w:rsidR="004129D0" w:rsidRPr="000C719E" w:rsidRDefault="004129D0" w:rsidP="0079754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ISO CULTURAL: aparecen a partir del nacimiento, provenientes del medio natural y social. Se da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 xml:space="preserve">más en el preconsciente, como, por ejemplo, el folklore. </w:t>
      </w:r>
    </w:p>
    <w:p w:rsidR="004129D0" w:rsidRPr="000C719E" w:rsidRDefault="004129D0" w:rsidP="0079754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ISO COMPLEMENTARIO: se estructura de forma constante, a partir de hechos circunstanciales,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como son las situaciones de comunicación en un determinado momento, lugar y persona.</w:t>
      </w:r>
    </w:p>
    <w:p w:rsidR="00797542" w:rsidRPr="000C719E" w:rsidRDefault="004129D0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Es utilizado un objeto intermediario como instrumento para el trabajo de la comunicación no verbal, que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permita dar fluidez a los canales de comunicación, con el fin de que aflore el inconsciente, consciente y</w:t>
      </w:r>
      <w:r w:rsidR="00831A6B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 xml:space="preserve">preconsciente. </w:t>
      </w:r>
    </w:p>
    <w:p w:rsidR="00797542" w:rsidRPr="000C719E" w:rsidRDefault="004129D0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No es necesario que sea musical, pero ha de ser:</w:t>
      </w:r>
      <w:r w:rsidR="00831A6B" w:rsidRPr="000C719E">
        <w:rPr>
          <w:rFonts w:asciiTheme="majorHAnsi" w:hAnsiTheme="majorHAnsi"/>
        </w:rPr>
        <w:t xml:space="preserve">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Previsib</w:t>
      </w:r>
      <w:r w:rsidR="00797542" w:rsidRPr="000C719E">
        <w:rPr>
          <w:rFonts w:asciiTheme="majorHAnsi" w:hAnsiTheme="majorHAnsi"/>
        </w:rPr>
        <w:t>le</w:t>
      </w:r>
      <w:r w:rsidRPr="000C719E">
        <w:rPr>
          <w:rFonts w:asciiTheme="majorHAnsi" w:hAnsiTheme="majorHAnsi"/>
        </w:rPr>
        <w:t xml:space="preserve"> de reconocimiento rápido.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Cotidiano y relacionado con su ISO cultural.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lastRenderedPageBreak/>
        <w:t xml:space="preserve">De fácil manipulación y desplazamiento.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Que favorezca las relaciones con otros instrumentos.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Para determinar el encuadre musicoterapeutico, es necesario analizar: Relación musicoterapeuta−paciente: tienen que ser personas con intención comunicativa en un contexto no verbal y estableciendo un vínculo entre ambos.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Musicoterapeuta: con formación, vocación y reconocimiento de sus ISO, deseo de modificar y experiencia terapéutica personal.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Paciente: trastorno que le aísla que desea modificar, aplicando la musicoterapia en su beneficio.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Sala de musicoterapia aislada acústicamente, debe garantizar la comunicación no verbal. El suelo es de madera elevado de la base, para que exista una capa de aire en medio y favorezca la vibración.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Debe garantizar la libertad de movimiento.</w:t>
      </w:r>
    </w:p>
    <w:p w:rsidR="00831A6B" w:rsidRPr="00B17391" w:rsidRDefault="00831A6B" w:rsidP="00831A6B">
      <w:pPr>
        <w:jc w:val="both"/>
        <w:rPr>
          <w:rFonts w:asciiTheme="majorHAnsi" w:hAnsiTheme="majorHAnsi"/>
          <w:b/>
        </w:rPr>
      </w:pPr>
      <w:r w:rsidRPr="00B17391">
        <w:rPr>
          <w:rFonts w:asciiTheme="majorHAnsi" w:hAnsiTheme="majorHAnsi"/>
          <w:b/>
        </w:rPr>
        <w:t>4.− MODELO NORDOFF−ROBINS: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La psicología humanista es una orientación psicológica, adhiriendo a ésta el valor de las personas. El enfoque comportamental y experimental son muy limitados para comprender al ser humano.</w:t>
      </w:r>
    </w:p>
    <w:p w:rsidR="00831A6B" w:rsidRPr="00B17391" w:rsidRDefault="00831A6B" w:rsidP="00831A6B">
      <w:pPr>
        <w:jc w:val="both"/>
        <w:rPr>
          <w:rFonts w:asciiTheme="majorHAnsi" w:hAnsiTheme="majorHAnsi"/>
          <w:b/>
        </w:rPr>
      </w:pPr>
      <w:r w:rsidRPr="00B17391">
        <w:rPr>
          <w:rFonts w:asciiTheme="majorHAnsi" w:hAnsiTheme="majorHAnsi"/>
          <w:b/>
        </w:rPr>
        <w:t>Observa que el hombre:</w:t>
      </w:r>
    </w:p>
    <w:p w:rsidR="00831A6B" w:rsidRPr="000C719E" w:rsidRDefault="00831A6B" w:rsidP="00797542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Suplanta la suma de sus partes y funciones parciales. </w:t>
      </w:r>
    </w:p>
    <w:p w:rsidR="00831A6B" w:rsidRPr="000C719E" w:rsidRDefault="00831A6B" w:rsidP="00797542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Tiene su existencia en un contexto humano, expresando su naturaleza en la interrelación son sus semejantes, condicionando sus actos.</w:t>
      </w:r>
    </w:p>
    <w:p w:rsidR="00831A6B" w:rsidRPr="000C719E" w:rsidRDefault="00831A6B" w:rsidP="00797542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Es consciente de forma continua, pero no todos los niveles de su conciencia son accesibles.  </w:t>
      </w:r>
    </w:p>
    <w:p w:rsidR="00831A6B" w:rsidRPr="000C719E" w:rsidRDefault="00831A6B" w:rsidP="00797542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Tiene capacidad de elección, por lo que no es un espectador, sino un participante de su vivencia. </w:t>
      </w:r>
    </w:p>
    <w:p w:rsidR="00831A6B" w:rsidRPr="000C719E" w:rsidRDefault="00831A6B" w:rsidP="00797542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Tiene intenciones, sobre las que construye su identidad.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El método NORDOFF−ROBINS se basa en la improvisación para buscar contactos y comunicación individualizada que emplea para reflejar el aquí y ahora de una personas, </w:t>
      </w:r>
      <w:r w:rsidR="00797542" w:rsidRPr="000C719E">
        <w:rPr>
          <w:rFonts w:asciiTheme="majorHAnsi" w:hAnsiTheme="majorHAnsi"/>
        </w:rPr>
        <w:t>g</w:t>
      </w:r>
      <w:r w:rsidRPr="000C719E">
        <w:rPr>
          <w:rFonts w:asciiTheme="majorHAnsi" w:hAnsiTheme="majorHAnsi"/>
        </w:rPr>
        <w:t>enerando intercambios musicales.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Requiere la intervención de un pianista y un asistente. La primera sesión es siempre una toma de contacto para valorar las respuestas, reflejando y apoyando todas sus intervenciones de forma musical. Es necesario que el musicoterapeuta domine el lenguaje musical y distintos instrumentos y recursos.</w:t>
      </w:r>
    </w:p>
    <w:p w:rsidR="00831A6B" w:rsidRPr="00B17391" w:rsidRDefault="00831A6B" w:rsidP="00831A6B">
      <w:pPr>
        <w:jc w:val="both"/>
        <w:rPr>
          <w:rFonts w:asciiTheme="majorHAnsi" w:hAnsiTheme="majorHAnsi"/>
          <w:b/>
        </w:rPr>
      </w:pPr>
      <w:r w:rsidRPr="00B17391">
        <w:rPr>
          <w:rFonts w:asciiTheme="majorHAnsi" w:hAnsiTheme="majorHAnsi"/>
          <w:b/>
        </w:rPr>
        <w:t>La técnica es:</w:t>
      </w:r>
    </w:p>
    <w:p w:rsidR="00831A6B" w:rsidRPr="000C719E" w:rsidRDefault="00831A6B" w:rsidP="00797542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EXPLORATIVA: descubrir las posibilidades y limitaciones del niño. </w:t>
      </w:r>
    </w:p>
    <w:p w:rsidR="00831A6B" w:rsidRPr="000C719E" w:rsidRDefault="00831A6B" w:rsidP="00797542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CONSISTENTE: mantener el contacto creado, así sentirá el apoyo.  </w:t>
      </w:r>
    </w:p>
    <w:p w:rsidR="00831A6B" w:rsidRPr="000C719E" w:rsidRDefault="00831A6B" w:rsidP="00797542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lastRenderedPageBreak/>
        <w:t>FLEXIBLE: dar cabida a todas las posibilidades de respuesta y potenciar y desarrollar las nuevas que puedan surgir.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Fases del proceso, cada cual tiene sus objetivos concretos:</w:t>
      </w:r>
    </w:p>
    <w:p w:rsidR="00831A6B" w:rsidRPr="000C719E" w:rsidRDefault="00831A6B" w:rsidP="00797542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CONTACTO EXPLORATORIO: conocerle y observar cómo se manifiesta la patología. Determinar las habilidades de comunicación y capacidades potenciales. Establecer el enfoque y música adecuados.</w:t>
      </w:r>
    </w:p>
    <w:p w:rsidR="00831A6B" w:rsidRPr="000C719E" w:rsidRDefault="00831A6B" w:rsidP="00797542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DESARROLLO INTEGRATIVO: la música se personaliza y se elabora la capacidad de respuesta, al intensificar la relación, desarrollar la comunicación y paliar sus carencias.</w:t>
      </w:r>
    </w:p>
    <w:p w:rsidR="00797542" w:rsidRPr="000C719E" w:rsidRDefault="00831A6B" w:rsidP="00831A6B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COMUNICACIÓN Y ACTUALIZACIÓN PERSONAL: mayor nivel de comunicación, relación, auto organización, conciencia, confianza...</w:t>
      </w:r>
      <w:r w:rsidR="00797542" w:rsidRPr="000C719E">
        <w:rPr>
          <w:rFonts w:asciiTheme="majorHAnsi" w:hAnsiTheme="majorHAnsi"/>
        </w:rPr>
        <w:t xml:space="preserve"> </w:t>
      </w:r>
      <w:r w:rsidRPr="000C719E">
        <w:rPr>
          <w:rFonts w:asciiTheme="majorHAnsi" w:hAnsiTheme="majorHAnsi"/>
        </w:rPr>
        <w:t>Cada niño responde a nivel musical y personal, siendo sus respuestas únicas.</w:t>
      </w:r>
    </w:p>
    <w:p w:rsidR="00831A6B" w:rsidRPr="00B17391" w:rsidRDefault="00831A6B" w:rsidP="00831A6B">
      <w:pPr>
        <w:jc w:val="both"/>
        <w:rPr>
          <w:rFonts w:asciiTheme="majorHAnsi" w:hAnsiTheme="majorHAnsi"/>
          <w:b/>
        </w:rPr>
      </w:pPr>
      <w:r w:rsidRPr="00B17391">
        <w:rPr>
          <w:rFonts w:asciiTheme="majorHAnsi" w:hAnsiTheme="majorHAnsi"/>
          <w:b/>
        </w:rPr>
        <w:t>Tipos: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COMPLETA LIBERTAD RÍTMICA: Es sensible al tiempo, a los cambios y esquemas rítmicos.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LIBERTAD RÍTMICA INESTABLE: La respuesta se dificulta por una excesiva reacción y pérdida de control.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LIB</w:t>
      </w:r>
      <w:r w:rsidR="00797542" w:rsidRPr="000C719E">
        <w:rPr>
          <w:rFonts w:asciiTheme="majorHAnsi" w:hAnsiTheme="majorHAnsi"/>
        </w:rPr>
        <w:t xml:space="preserve">ERTAD RÍTMICA LIMITADA: </w:t>
      </w:r>
      <w:r w:rsidRPr="000C719E">
        <w:rPr>
          <w:rFonts w:asciiTheme="majorHAnsi" w:hAnsiTheme="majorHAnsi"/>
        </w:rPr>
        <w:t>La respuesta está determinada por un deterioro en el desarrollo, tanto en la escucha, como en la expresión.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GOLPEAR COMPULSIVO: Toca de forma inflexible y continua un mismo ritmo, que no se corresponde con el de la música.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GOLPEAR DESORDENADO: Total inconsciencia de que las respuestas no conectan con el ritmo de la canción. Respuestas distantes y desordenadas.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INTERPRETACIÓN EVASIVA: Evita tocar a tiempo con la música, debido a dificultades emocionales, como la relación con el terapeuta o el miedo a vivir esa experiencia.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FUERZA EMOCIONAL EN LA INTERPRETACIÓN: Tocar sin sentido para demostrar su fuerza y capacidad para hacer ruido.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INTERPRETACIÓN CAÓTICA−CREATIVA: Forma hiperactiva de tocar nada estable, es imprevisible.</w:t>
      </w:r>
    </w:p>
    <w:p w:rsidR="00831A6B" w:rsidRPr="000C719E" w:rsidRDefault="00831A6B" w:rsidP="00831A6B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Tema IV: TTO DE DISCAPACIDAD VISUAL</w:t>
      </w:r>
    </w:p>
    <w:p w:rsidR="00831A6B" w:rsidRPr="000C719E" w:rsidRDefault="00831A6B" w:rsidP="00831A6B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1.− DEFINICIÓN Y ETIOLOGÍA: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Existen dos grupos: ciegos y personas con baja visión. Ceguera: precisión visual hasta 6,1m y, visión parcial, de 6,1 a 21m. Las causas pueden ser muy variadas, como la herencia, enfermedad, traumatismos, etc.</w:t>
      </w:r>
    </w:p>
    <w:p w:rsidR="005716F3" w:rsidRPr="000C719E" w:rsidRDefault="00831A6B" w:rsidP="00831A6B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2.− CARACTERÍSTICAS DE LAS PERSONAS CON DISCAPACIDAD VISUAL: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COGNICIÓN: si no existen deficiencias añadidas, el deficiente visual presenta un desarrollo normal, con ciertos retrasos en aspectos abstractos, espaciales y visuales.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lastRenderedPageBreak/>
        <w:t xml:space="preserve">LENGUAJE: no es deficiente, si excluimos los conceptos visuales. 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PERCEPCIÓN SENSORIAL: no presentan mayor desarrollo en los demás sentidos, como el oído, se trata de educación y práctica.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DESARROLLO SOCIOEMOCIONAL: los principales problemas son la sobreprotección y la mala adaptación de las relaciones con iguales, siendo consecuencia, por tanto, de la actitud de las personas videntes.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DESARROLLO MOTOR: sus habilidades y coordinación motora es menor, relacionándose éstas y las oportunidades de movimiento.</w:t>
      </w:r>
    </w:p>
    <w:p w:rsidR="00831A6B" w:rsidRPr="000C719E" w:rsidRDefault="00831A6B" w:rsidP="00831A6B">
      <w:pPr>
        <w:jc w:val="both"/>
        <w:rPr>
          <w:rFonts w:asciiTheme="majorHAnsi" w:hAnsiTheme="majorHAnsi"/>
          <w:b/>
        </w:rPr>
      </w:pPr>
      <w:r w:rsidRPr="000C719E">
        <w:rPr>
          <w:rFonts w:asciiTheme="majorHAnsi" w:hAnsiTheme="majorHAnsi"/>
          <w:b/>
        </w:rPr>
        <w:t>3.− OBJETIVOS DE LA MUSICOTERAPIA: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Buscan una resolución al impacto negativo de los déficits visuales.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Desarrollar la orientación y locomoción: esquema corporal y términos espaciales (arriba, al lado...) Se usan actividades que incluyan este tipo de consignas, instrumentos que ayuden a identificar la localización del espacio y el ritmo, como señal de tiempo y movimiento.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Promover habilidades sociales y comunicación interpersonal: participar en grupos musicales y cooperar con los demás, implica habilidades sociales como esperar turnos o seguir instrucciones, etc.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Expresar y desarrollar emociones sensoriales: por sí mismos no se ven afectados, pero las actitudes de los videntes pueden dañar su autoestima, por lo que deben expresarse, en actividades como componer o escribir letras de canciones.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Algunos ciegos buscan estímulos sensoriales adicionales en balancearse o rascarse, que con un estímulo musical atractivo disminuye.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 xml:space="preserve">Facilitar el aprendizaje de conductas académicas, desarrollar el oído y reforzar la conducta deseada.  </w:t>
      </w:r>
    </w:p>
    <w:p w:rsidR="00831A6B" w:rsidRPr="000C719E" w:rsidRDefault="00831A6B" w:rsidP="00831A6B">
      <w:pPr>
        <w:jc w:val="both"/>
        <w:rPr>
          <w:rFonts w:asciiTheme="majorHAnsi" w:hAnsiTheme="majorHAnsi"/>
        </w:rPr>
      </w:pPr>
      <w:r w:rsidRPr="000C719E">
        <w:rPr>
          <w:rFonts w:asciiTheme="majorHAnsi" w:hAnsiTheme="majorHAnsi"/>
        </w:rPr>
        <w:t>En personas con plurideficiencias se pueden incluir objetivos de autoayuda, mantenimiento de la atención, obediencia, etc. Con sordo ciegos se trabaja la vibración de instrumentos, como estimulación sensorial.</w:t>
      </w:r>
    </w:p>
    <w:sectPr w:rsidR="00831A6B" w:rsidRPr="000C719E" w:rsidSect="00EC74F1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DDF"/>
    <w:multiLevelType w:val="hybridMultilevel"/>
    <w:tmpl w:val="E10E87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417"/>
    <w:multiLevelType w:val="hybridMultilevel"/>
    <w:tmpl w:val="4524E0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F"/>
    <w:multiLevelType w:val="hybridMultilevel"/>
    <w:tmpl w:val="116814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3729C"/>
    <w:multiLevelType w:val="hybridMultilevel"/>
    <w:tmpl w:val="B65EDF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C37"/>
    <w:multiLevelType w:val="hybridMultilevel"/>
    <w:tmpl w:val="C3E0E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F213E"/>
    <w:multiLevelType w:val="hybridMultilevel"/>
    <w:tmpl w:val="778CB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60A8B"/>
    <w:multiLevelType w:val="hybridMultilevel"/>
    <w:tmpl w:val="38A6C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B18A2"/>
    <w:multiLevelType w:val="hybridMultilevel"/>
    <w:tmpl w:val="5CB89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E1DE6"/>
    <w:multiLevelType w:val="hybridMultilevel"/>
    <w:tmpl w:val="6B9CA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35810"/>
    <w:multiLevelType w:val="hybridMultilevel"/>
    <w:tmpl w:val="3266F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8135D"/>
    <w:multiLevelType w:val="hybridMultilevel"/>
    <w:tmpl w:val="22102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6F3"/>
    <w:rsid w:val="000C719E"/>
    <w:rsid w:val="00316DEA"/>
    <w:rsid w:val="003630D9"/>
    <w:rsid w:val="004129D0"/>
    <w:rsid w:val="004A6842"/>
    <w:rsid w:val="004E1C1D"/>
    <w:rsid w:val="00527269"/>
    <w:rsid w:val="005716F3"/>
    <w:rsid w:val="007703D5"/>
    <w:rsid w:val="00797542"/>
    <w:rsid w:val="00831A6B"/>
    <w:rsid w:val="00967773"/>
    <w:rsid w:val="00A36224"/>
    <w:rsid w:val="00AA25A5"/>
    <w:rsid w:val="00AF2A99"/>
    <w:rsid w:val="00B17391"/>
    <w:rsid w:val="00CE18EA"/>
    <w:rsid w:val="00CF3C00"/>
    <w:rsid w:val="00D74103"/>
    <w:rsid w:val="00D96214"/>
    <w:rsid w:val="00EC0AF3"/>
    <w:rsid w:val="00EC74F1"/>
    <w:rsid w:val="00F9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C0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C74F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74F1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EC734A895142B6AD13966E2E2F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A743-2262-4B30-A036-7333A115C983}"/>
      </w:docPartPr>
      <w:docPartBody>
        <w:p w:rsidR="00000000" w:rsidRDefault="00311728" w:rsidP="00311728">
          <w:pPr>
            <w:pStyle w:val="92EC734A895142B6AD13966E2E2F5556"/>
          </w:pPr>
          <w:r>
            <w:rPr>
              <w:rFonts w:asciiTheme="majorHAnsi" w:eastAsiaTheme="majorEastAsia" w:hAnsiTheme="majorHAnsi" w:cstheme="majorBidi"/>
              <w:caps/>
            </w:rPr>
            <w:t>[Escribir el nombre de la compañía]</w:t>
          </w:r>
        </w:p>
      </w:docPartBody>
    </w:docPart>
    <w:docPart>
      <w:docPartPr>
        <w:name w:val="DFA73EA068A34EB2BA2152A75086A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BED6-0CD8-4F79-88C4-301E177783B8}"/>
      </w:docPartPr>
      <w:docPartBody>
        <w:p w:rsidR="00000000" w:rsidRDefault="00311728" w:rsidP="00311728">
          <w:pPr>
            <w:pStyle w:val="DFA73EA068A34EB2BA2152A75086A64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[Escribir el título del documento]</w:t>
          </w:r>
        </w:p>
      </w:docPartBody>
    </w:docPart>
    <w:docPart>
      <w:docPartPr>
        <w:name w:val="3DE8B80C529643F3AC7BBAAABA0B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62D2-2301-48A4-BF21-15B7C82DD1E0}"/>
      </w:docPartPr>
      <w:docPartBody>
        <w:p w:rsidR="00000000" w:rsidRDefault="00311728" w:rsidP="00311728">
          <w:pPr>
            <w:pStyle w:val="3DE8B80C529643F3AC7BBAAABA0BDF02"/>
          </w:pPr>
          <w:r>
            <w:rPr>
              <w:b/>
              <w:bCs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11728"/>
    <w:rsid w:val="00311728"/>
    <w:rsid w:val="0070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EC734A895142B6AD13966E2E2F5556">
    <w:name w:val="92EC734A895142B6AD13966E2E2F5556"/>
    <w:rsid w:val="00311728"/>
  </w:style>
  <w:style w:type="paragraph" w:customStyle="1" w:styleId="DFA73EA068A34EB2BA2152A75086A64A">
    <w:name w:val="DFA73EA068A34EB2BA2152A75086A64A"/>
    <w:rsid w:val="00311728"/>
  </w:style>
  <w:style w:type="paragraph" w:customStyle="1" w:styleId="BDD2FD44CAC0445FA59BFD0500DD24F4">
    <w:name w:val="BDD2FD44CAC0445FA59BFD0500DD24F4"/>
    <w:rsid w:val="00311728"/>
  </w:style>
  <w:style w:type="paragraph" w:customStyle="1" w:styleId="3DE8B80C529643F3AC7BBAAABA0BDF02">
    <w:name w:val="3DE8B80C529643F3AC7BBAAABA0BDF02"/>
    <w:rsid w:val="00311728"/>
  </w:style>
  <w:style w:type="paragraph" w:customStyle="1" w:styleId="6EA385A2DA614D8DBED7626C796C8330">
    <w:name w:val="6EA385A2DA614D8DBED7626C796C8330"/>
    <w:rsid w:val="00311728"/>
  </w:style>
  <w:style w:type="paragraph" w:customStyle="1" w:styleId="AA63C40E395A451687AED9D10F4D2D41">
    <w:name w:val="AA63C40E395A451687AED9D10F4D2D41"/>
    <w:rsid w:val="003117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9A73-84CD-409E-BA52-C1410E91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2854</Words>
  <Characters>15700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OTEIMA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MÚSICOTERAPIA</dc:title>
  <dc:subject/>
  <dc:creator>WANDA E. CASTILLO</dc:creator>
  <cp:keywords/>
  <dc:description/>
  <cp:lastModifiedBy>WANDA</cp:lastModifiedBy>
  <cp:revision>19</cp:revision>
  <dcterms:created xsi:type="dcterms:W3CDTF">2010-07-30T17:19:00Z</dcterms:created>
  <dcterms:modified xsi:type="dcterms:W3CDTF">2010-07-30T20:56:00Z</dcterms:modified>
</cp:coreProperties>
</file>