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642" w:rsidRPr="00DD4988" w:rsidRDefault="00E80642" w:rsidP="00E80642">
      <w:pPr>
        <w:jc w:val="center"/>
        <w:rPr>
          <w:color w:val="548DD4" w:themeColor="text2" w:themeTint="99"/>
          <w:sz w:val="24"/>
          <w:szCs w:val="24"/>
        </w:rPr>
      </w:pPr>
      <w:r w:rsidRPr="00DD4988">
        <w:rPr>
          <w:color w:val="548DD4" w:themeColor="text2" w:themeTint="99"/>
          <w:sz w:val="24"/>
          <w:szCs w:val="24"/>
        </w:rPr>
        <w:sym w:font="Webdings" w:char="F080"/>
      </w:r>
      <w:r w:rsidRPr="00DD4988">
        <w:rPr>
          <w:color w:val="548DD4" w:themeColor="text2" w:themeTint="99"/>
          <w:sz w:val="24"/>
          <w:szCs w:val="24"/>
        </w:rPr>
        <w:t xml:space="preserve"> </w:t>
      </w:r>
      <w:r w:rsidRPr="00DD4988">
        <w:rPr>
          <w:color w:val="548DD4" w:themeColor="text2" w:themeTint="99"/>
          <w:sz w:val="24"/>
          <w:szCs w:val="24"/>
        </w:rPr>
        <w:sym w:font="Webdings" w:char="F080"/>
      </w:r>
      <w:r w:rsidRPr="00DD4988">
        <w:rPr>
          <w:color w:val="548DD4" w:themeColor="text2" w:themeTint="99"/>
          <w:sz w:val="24"/>
          <w:szCs w:val="24"/>
        </w:rPr>
        <w:t xml:space="preserve">  </w:t>
      </w:r>
      <w:r w:rsidRPr="00DD4988">
        <w:rPr>
          <w:color w:val="548DD4" w:themeColor="text2" w:themeTint="99"/>
          <w:sz w:val="24"/>
          <w:szCs w:val="24"/>
        </w:rPr>
        <w:sym w:font="Webdings" w:char="F080"/>
      </w:r>
    </w:p>
    <w:p w:rsidR="00F719E1" w:rsidRPr="00745DA4" w:rsidRDefault="00F719E1" w:rsidP="00F719E1">
      <w:pPr>
        <w:rPr>
          <w:rFonts w:cs="Constantia"/>
          <w:b/>
          <w:color w:val="365F91" w:themeColor="accent1" w:themeShade="BF"/>
          <w:sz w:val="28"/>
          <w:szCs w:val="28"/>
          <w:lang w:eastAsia="sr-Cyrl-CS"/>
        </w:rPr>
      </w:pPr>
      <w:r w:rsidRPr="00745DA4">
        <w:rPr>
          <w:rFonts w:cs="Constantia"/>
          <w:b/>
          <w:color w:val="365F91" w:themeColor="accent1" w:themeShade="BF"/>
          <w:sz w:val="28"/>
          <w:szCs w:val="28"/>
          <w:lang w:eastAsia="sr-Cyrl-CS"/>
        </w:rPr>
        <w:t>Identitet</w:t>
      </w:r>
    </w:p>
    <w:p w:rsidR="00F719E1" w:rsidRPr="00745DA4" w:rsidRDefault="00F719E1" w:rsidP="00E80335">
      <w:pPr>
        <w:jc w:val="both"/>
        <w:rPr>
          <w:rFonts w:cs="Constantia"/>
          <w:color w:val="365F91" w:themeColor="accent1" w:themeShade="BF"/>
          <w:sz w:val="28"/>
          <w:szCs w:val="28"/>
          <w:lang w:eastAsia="sr-Cyrl-CS"/>
        </w:rPr>
      </w:pPr>
      <w:r w:rsidRPr="00745DA4">
        <w:rPr>
          <w:rFonts w:cs="Constantia"/>
          <w:color w:val="365F91" w:themeColor="accent1" w:themeShade="BF"/>
          <w:sz w:val="28"/>
          <w:szCs w:val="28"/>
          <w:lang w:val="sr-Cyrl-CS" w:eastAsia="sr-Cyrl-CS"/>
        </w:rPr>
        <w:t xml:space="preserve">То </w:t>
      </w:r>
      <w:r w:rsidRPr="00745DA4">
        <w:rPr>
          <w:rFonts w:cs="Constantia"/>
          <w:color w:val="365F91" w:themeColor="accent1" w:themeShade="BF"/>
          <w:sz w:val="28"/>
          <w:szCs w:val="28"/>
          <w:lang w:eastAsia="sr-Cyrl-CS"/>
        </w:rPr>
        <w:t>je kao da je klasič</w:t>
      </w:r>
      <w:r w:rsidR="00745DA4">
        <w:rPr>
          <w:rFonts w:cs="Constantia"/>
          <w:color w:val="365F91" w:themeColor="accent1" w:themeShade="BF"/>
          <w:sz w:val="28"/>
          <w:szCs w:val="28"/>
          <w:lang w:eastAsia="sr-Cyrl-CS"/>
        </w:rPr>
        <w:t>an moderan čovek za rođ</w:t>
      </w:r>
      <w:r w:rsidR="00E80335" w:rsidRPr="00745DA4">
        <w:rPr>
          <w:rFonts w:cs="Constantia"/>
          <w:color w:val="365F91" w:themeColor="accent1" w:themeShade="BF"/>
          <w:sz w:val="28"/>
          <w:szCs w:val="28"/>
          <w:lang w:eastAsia="sr-Cyrl-CS"/>
        </w:rPr>
        <w:t>endan do</w:t>
      </w:r>
      <w:r w:rsidRPr="00745DA4">
        <w:rPr>
          <w:rFonts w:cs="Constantia"/>
          <w:color w:val="365F91" w:themeColor="accent1" w:themeShade="BF"/>
          <w:sz w:val="28"/>
          <w:szCs w:val="28"/>
          <w:lang w:eastAsia="sr-Cyrl-CS"/>
        </w:rPr>
        <w:t>bio na poklon kutiju šarenih lego kockica s porukom da ih upotrebi da stvori sebi lični identitet. S njima je stigla i gomila uputstava za upotrebu s kojima se u mladosti moglo eksperimentisati - hoću li da budem gusarski brod, zamak ili seljačko imanje? U</w:t>
      </w:r>
      <w:r w:rsidR="00E80335" w:rsidRPr="00745DA4">
        <w:rPr>
          <w:rFonts w:cs="Constantia"/>
          <w:color w:val="365F91" w:themeColor="accent1" w:themeShade="BF"/>
          <w:sz w:val="28"/>
          <w:szCs w:val="28"/>
          <w:lang w:eastAsia="sr-Cyrl-CS"/>
        </w:rPr>
        <w:t xml:space="preserve"> dvadesetoj godini ili nešto ka</w:t>
      </w:r>
      <w:r w:rsidRPr="00745DA4">
        <w:rPr>
          <w:rFonts w:cs="Constantia"/>
          <w:color w:val="365F91" w:themeColor="accent1" w:themeShade="BF"/>
          <w:sz w:val="28"/>
          <w:szCs w:val="28"/>
          <w:lang w:eastAsia="sr-Cyrl-CS"/>
        </w:rPr>
        <w:t xml:space="preserve">snije čovek je bio oblikovan u grubim crtama. A sada više izgleda kao da svako od nas </w:t>
      </w:r>
      <w:r w:rsidR="00E80335" w:rsidRPr="00745DA4">
        <w:rPr>
          <w:rFonts w:cs="Constantia"/>
          <w:color w:val="365F91" w:themeColor="accent1" w:themeShade="BF"/>
          <w:sz w:val="28"/>
          <w:szCs w:val="28"/>
          <w:lang w:eastAsia="sr-Cyrl-CS"/>
        </w:rPr>
        <w:t>dobija istu kutiju s lego kocki</w:t>
      </w:r>
      <w:r w:rsidRPr="00745DA4">
        <w:rPr>
          <w:rFonts w:cs="Constantia"/>
          <w:color w:val="365F91" w:themeColor="accent1" w:themeShade="BF"/>
          <w:sz w:val="28"/>
          <w:szCs w:val="28"/>
          <w:lang w:eastAsia="sr-Cyrl-CS"/>
        </w:rPr>
        <w:t xml:space="preserve">cama, ali bez priloženog uputstva za upotrebu. Tako moramo (ili smo možda </w:t>
      </w:r>
      <w:r w:rsidRPr="00745DA4">
        <w:rPr>
          <w:rFonts w:cs="Constantia"/>
          <w:b/>
          <w:color w:val="365F91" w:themeColor="accent1" w:themeShade="BF"/>
          <w:sz w:val="28"/>
          <w:szCs w:val="28"/>
          <w:lang w:eastAsia="sr-Cyrl-CS"/>
        </w:rPr>
        <w:t>slobodni</w:t>
      </w:r>
      <w:r w:rsidRPr="00745DA4">
        <w:rPr>
          <w:rFonts w:cs="Constantia"/>
          <w:color w:val="365F91" w:themeColor="accent1" w:themeShade="BF"/>
          <w:sz w:val="28"/>
          <w:szCs w:val="28"/>
          <w:lang w:eastAsia="sr-Cyrl-CS"/>
        </w:rPr>
        <w:t>) da gradimo naš identitet kako poželimo, uz nepouzdanu i kratkoročnu pomoć</w:t>
      </w:r>
      <w:r w:rsidR="00E80335" w:rsidRPr="00745DA4">
        <w:rPr>
          <w:rFonts w:cs="Constantia"/>
          <w:color w:val="365F91" w:themeColor="accent1" w:themeShade="BF"/>
          <w:sz w:val="28"/>
          <w:szCs w:val="28"/>
          <w:lang w:eastAsia="sr-Cyrl-CS"/>
        </w:rPr>
        <w:t xml:space="preserve"> </w:t>
      </w:r>
      <w:r w:rsidRPr="00745DA4">
        <w:rPr>
          <w:rFonts w:cs="Constantia"/>
          <w:color w:val="365F91" w:themeColor="accent1" w:themeShade="BF"/>
          <w:sz w:val="28"/>
          <w:szCs w:val="28"/>
          <w:lang w:eastAsia="sr-Cyrl-CS"/>
        </w:rPr>
        <w:t>reklama. Rezultat su naherene i inženjerski sporne građevine koje se moraju pomalo obnavljati svakoga dana, i koje se ponekad moraju prezidati od temelja do vrha.</w:t>
      </w:r>
    </w:p>
    <w:p w:rsidR="00F719E1" w:rsidRPr="00E80335" w:rsidRDefault="00F719E1" w:rsidP="00F719E1">
      <w:pPr>
        <w:rPr>
          <w:rStyle w:val="Suptilnonaglaavanje"/>
          <w:color w:val="C00000"/>
        </w:rPr>
      </w:pPr>
      <w:r w:rsidRPr="00E80335">
        <w:rPr>
          <w:rStyle w:val="Suptilnonaglaavanje"/>
          <w:i w:val="0"/>
          <w:color w:val="C00000"/>
        </w:rPr>
        <w:t>Tomas Hilan Eriksen</w:t>
      </w:r>
      <w:r w:rsidRPr="00E80335">
        <w:rPr>
          <w:rStyle w:val="Suptilnonaglaavanje"/>
          <w:color w:val="C00000"/>
        </w:rPr>
        <w:t xml:space="preserve">, Tiranija trenutka, </w:t>
      </w:r>
      <w:r w:rsidRPr="00E80335">
        <w:rPr>
          <w:rStyle w:val="Suptilnonaglaavanje"/>
          <w:i w:val="0"/>
          <w:color w:val="C00000"/>
        </w:rPr>
        <w:t>Beograd, Biblioteka XX vek, 2003, str. 165.</w:t>
      </w:r>
    </w:p>
    <w:p w:rsidR="00F719E1" w:rsidRDefault="00F719E1" w:rsidP="00F719E1">
      <w:pPr>
        <w:rPr>
          <w:sz w:val="24"/>
          <w:szCs w:val="24"/>
        </w:rPr>
      </w:pPr>
    </w:p>
    <w:p w:rsidR="00A80A98" w:rsidRPr="00DD4988" w:rsidRDefault="00A80A98" w:rsidP="00A80A98">
      <w:pPr>
        <w:jc w:val="center"/>
        <w:rPr>
          <w:color w:val="548DD4" w:themeColor="text2" w:themeTint="99"/>
          <w:sz w:val="24"/>
          <w:szCs w:val="24"/>
        </w:rPr>
      </w:pPr>
      <w:r w:rsidRPr="00DD4988">
        <w:rPr>
          <w:color w:val="548DD4" w:themeColor="text2" w:themeTint="99"/>
          <w:sz w:val="24"/>
          <w:szCs w:val="24"/>
        </w:rPr>
        <w:sym w:font="Webdings" w:char="F080"/>
      </w:r>
      <w:r w:rsidRPr="00DD4988">
        <w:rPr>
          <w:color w:val="548DD4" w:themeColor="text2" w:themeTint="99"/>
          <w:sz w:val="24"/>
          <w:szCs w:val="24"/>
        </w:rPr>
        <w:t xml:space="preserve"> </w:t>
      </w:r>
      <w:r w:rsidRPr="00DD4988">
        <w:rPr>
          <w:color w:val="548DD4" w:themeColor="text2" w:themeTint="99"/>
          <w:sz w:val="24"/>
          <w:szCs w:val="24"/>
        </w:rPr>
        <w:sym w:font="Webdings" w:char="F080"/>
      </w:r>
      <w:r w:rsidRPr="00DD4988">
        <w:rPr>
          <w:color w:val="548DD4" w:themeColor="text2" w:themeTint="99"/>
          <w:sz w:val="24"/>
          <w:szCs w:val="24"/>
        </w:rPr>
        <w:t xml:space="preserve">  </w:t>
      </w:r>
      <w:r w:rsidRPr="00DD4988">
        <w:rPr>
          <w:color w:val="548DD4" w:themeColor="text2" w:themeTint="99"/>
          <w:sz w:val="24"/>
          <w:szCs w:val="24"/>
        </w:rPr>
        <w:sym w:font="Webdings" w:char="F080"/>
      </w:r>
    </w:p>
    <w:p w:rsidR="00E80335" w:rsidRPr="00745DA4" w:rsidRDefault="00E80335" w:rsidP="00F719E1">
      <w:pPr>
        <w:rPr>
          <w:b/>
          <w:color w:val="365F91" w:themeColor="accent1" w:themeShade="BF"/>
          <w:sz w:val="28"/>
          <w:szCs w:val="28"/>
        </w:rPr>
      </w:pPr>
      <w:r w:rsidRPr="00745DA4">
        <w:rPr>
          <w:b/>
          <w:color w:val="365F91" w:themeColor="accent1" w:themeShade="BF"/>
          <w:sz w:val="28"/>
          <w:szCs w:val="28"/>
        </w:rPr>
        <w:t>Sloboda kao gubitak sigurnosti</w:t>
      </w:r>
    </w:p>
    <w:p w:rsidR="00A80A98" w:rsidRPr="00745DA4" w:rsidRDefault="00E80335" w:rsidP="00A80A98">
      <w:pPr>
        <w:jc w:val="both"/>
        <w:rPr>
          <w:color w:val="365F91" w:themeColor="accent1" w:themeShade="BF"/>
          <w:sz w:val="28"/>
          <w:szCs w:val="28"/>
          <w:lang w:eastAsia="sr-Latn-CS"/>
        </w:rPr>
      </w:pPr>
      <w:r w:rsidRPr="00745DA4">
        <w:rPr>
          <w:color w:val="365F91" w:themeColor="accent1" w:themeShade="BF"/>
          <w:sz w:val="28"/>
          <w:szCs w:val="28"/>
          <w:lang w:eastAsia="sr-Latn-CS"/>
        </w:rPr>
        <w:t>Užurbanost je lična osobina koja je sijamski blizanac fleksibilnosti. Nova fleksi</w:t>
      </w:r>
      <w:r w:rsidR="00A80A98" w:rsidRPr="00745DA4">
        <w:rPr>
          <w:color w:val="365F91" w:themeColor="accent1" w:themeShade="BF"/>
          <w:sz w:val="28"/>
          <w:szCs w:val="28"/>
          <w:lang w:eastAsia="sr-Latn-CS"/>
        </w:rPr>
        <w:t>bilnost u radnom životu stvara i</w:t>
      </w:r>
      <w:r w:rsidRPr="00745DA4">
        <w:rPr>
          <w:color w:val="365F91" w:themeColor="accent1" w:themeShade="BF"/>
          <w:sz w:val="28"/>
          <w:szCs w:val="28"/>
          <w:lang w:eastAsia="sr-Latn-CS"/>
        </w:rPr>
        <w:t>zvornu slobodu</w:t>
      </w:r>
      <w:r w:rsidR="00A80A98" w:rsidRPr="00745DA4">
        <w:rPr>
          <w:color w:val="365F91" w:themeColor="accent1" w:themeShade="BF"/>
          <w:sz w:val="28"/>
          <w:szCs w:val="28"/>
          <w:lang w:eastAsia="sr-Latn-CS"/>
        </w:rPr>
        <w:t>. U</w:t>
      </w:r>
      <w:r w:rsidRPr="00745DA4">
        <w:rPr>
          <w:color w:val="365F91" w:themeColor="accent1" w:themeShade="BF"/>
          <w:sz w:val="28"/>
          <w:szCs w:val="28"/>
          <w:lang w:eastAsia="sr-Latn-CS"/>
        </w:rPr>
        <w:t xml:space="preserve"> sve većem broju preduzeća se pokušava da se hijerarhijski, statički organizacioni modeli zamene modelima zasnovanim na mrežama</w:t>
      </w:r>
      <w:r w:rsidR="00A80A98" w:rsidRPr="00745DA4">
        <w:rPr>
          <w:color w:val="365F91" w:themeColor="accent1" w:themeShade="BF"/>
          <w:sz w:val="28"/>
          <w:szCs w:val="28"/>
          <w:lang w:eastAsia="sr-Latn-CS"/>
        </w:rPr>
        <w:t xml:space="preserve"> i modelima usmerenim na p</w:t>
      </w:r>
      <w:r w:rsidRPr="00745DA4">
        <w:rPr>
          <w:color w:val="365F91" w:themeColor="accent1" w:themeShade="BF"/>
          <w:sz w:val="28"/>
          <w:szCs w:val="28"/>
          <w:lang w:eastAsia="sr-Latn-CS"/>
        </w:rPr>
        <w:t>rojekte, li kojima organizacionom strukturom upravljaju zadaci, a ne shema organizacije okačena na zid u šefovoj kancelariji. Vrtlozi, takt promena i oslobađanje od doživotnog radnog odnosa sa registracionim satovima i zlatnim satovima daju s</w:t>
      </w:r>
      <w:r w:rsidR="00A80A98" w:rsidRPr="00745DA4">
        <w:rPr>
          <w:color w:val="365F91" w:themeColor="accent1" w:themeShade="BF"/>
          <w:sz w:val="28"/>
          <w:szCs w:val="28"/>
          <w:lang w:eastAsia="sr-Latn-CS"/>
        </w:rPr>
        <w:t>lobodu, ali podsećaju i da je stražnja strana medalj</w:t>
      </w:r>
      <w:r w:rsidRPr="00745DA4">
        <w:rPr>
          <w:color w:val="365F91" w:themeColor="accent1" w:themeShade="BF"/>
          <w:sz w:val="28"/>
          <w:szCs w:val="28"/>
          <w:lang w:eastAsia="sr-Latn-CS"/>
        </w:rPr>
        <w:t>e slobode skoro uvek gubitak sigurnosti.</w:t>
      </w:r>
      <w:r w:rsidR="00A80A98" w:rsidRPr="00745DA4">
        <w:rPr>
          <w:color w:val="365F91" w:themeColor="accent1" w:themeShade="BF"/>
          <w:sz w:val="28"/>
          <w:szCs w:val="28"/>
          <w:lang w:eastAsia="sr-Latn-CS"/>
        </w:rPr>
        <w:t xml:space="preserve"> Drugo, današnji radni život favorizuje određene tipove ličnih osobina. Sposobnost prilagođavanja, otvorenost, eksplozivna energija, hitrost i oportunizam se nagrađuju i finansijski i na druge načine. </w:t>
      </w:r>
    </w:p>
    <w:p w:rsidR="00A80A98" w:rsidRPr="00745DA4" w:rsidRDefault="00A80A98" w:rsidP="00A80A98">
      <w:pPr>
        <w:jc w:val="both"/>
        <w:rPr>
          <w:color w:val="365F91" w:themeColor="accent1" w:themeShade="BF"/>
          <w:sz w:val="28"/>
          <w:szCs w:val="28"/>
          <w:lang w:eastAsia="sr-Latn-CS"/>
        </w:rPr>
      </w:pPr>
      <w:r w:rsidRPr="00745DA4">
        <w:rPr>
          <w:color w:val="365F91" w:themeColor="accent1" w:themeShade="BF"/>
          <w:sz w:val="28"/>
          <w:szCs w:val="28"/>
          <w:lang w:eastAsia="sr-Latn-CS"/>
        </w:rPr>
        <w:t>Ako se neko pita zašto je nastavnički poziv poslednjih godina zapao u mrtvaju, onda mu je ovo odgovor. Nastavnički poziv je vezan za polagan rad, stabilan oblik i relativno čvrstu vrednosnu osnovu.</w:t>
      </w:r>
    </w:p>
    <w:p w:rsidR="00A80A98" w:rsidRPr="00E80335" w:rsidRDefault="00A80A98" w:rsidP="00A80A98">
      <w:pPr>
        <w:rPr>
          <w:rStyle w:val="Suptilnonaglaavanje"/>
          <w:color w:val="C00000"/>
        </w:rPr>
      </w:pPr>
      <w:r w:rsidRPr="00E80335">
        <w:rPr>
          <w:rStyle w:val="Suptilnonaglaavanje"/>
          <w:i w:val="0"/>
          <w:color w:val="C00000"/>
        </w:rPr>
        <w:t>Tomas Hilan Eriksen</w:t>
      </w:r>
      <w:r w:rsidRPr="00E80335">
        <w:rPr>
          <w:rStyle w:val="Suptilnonaglaavanje"/>
          <w:color w:val="C00000"/>
        </w:rPr>
        <w:t xml:space="preserve">, Tiranija trenutka, </w:t>
      </w:r>
      <w:r w:rsidRPr="00E80335">
        <w:rPr>
          <w:rStyle w:val="Suptilnonaglaavanje"/>
          <w:i w:val="0"/>
          <w:color w:val="C00000"/>
        </w:rPr>
        <w:t>Beograd, Biblioteka XX vek, 2003, str. 165.</w:t>
      </w:r>
    </w:p>
    <w:p w:rsidR="00A80A98" w:rsidRPr="00745DA4" w:rsidRDefault="00A80A98" w:rsidP="00A80A98">
      <w:pPr>
        <w:rPr>
          <w:sz w:val="24"/>
          <w:szCs w:val="24"/>
        </w:rPr>
      </w:pPr>
    </w:p>
    <w:p w:rsidR="00A80A98" w:rsidRPr="00DD4988" w:rsidRDefault="00A80A98" w:rsidP="00A80A98">
      <w:pPr>
        <w:jc w:val="center"/>
        <w:rPr>
          <w:color w:val="548DD4" w:themeColor="text2" w:themeTint="99"/>
          <w:sz w:val="24"/>
          <w:szCs w:val="24"/>
        </w:rPr>
      </w:pPr>
      <w:r w:rsidRPr="00DD4988">
        <w:rPr>
          <w:color w:val="548DD4" w:themeColor="text2" w:themeTint="99"/>
          <w:sz w:val="24"/>
          <w:szCs w:val="24"/>
        </w:rPr>
        <w:lastRenderedPageBreak/>
        <w:sym w:font="Webdings" w:char="F080"/>
      </w:r>
      <w:r w:rsidRPr="00DD4988">
        <w:rPr>
          <w:color w:val="548DD4" w:themeColor="text2" w:themeTint="99"/>
          <w:sz w:val="24"/>
          <w:szCs w:val="24"/>
        </w:rPr>
        <w:t xml:space="preserve"> </w:t>
      </w:r>
      <w:r w:rsidRPr="00DD4988">
        <w:rPr>
          <w:color w:val="548DD4" w:themeColor="text2" w:themeTint="99"/>
          <w:sz w:val="24"/>
          <w:szCs w:val="24"/>
        </w:rPr>
        <w:sym w:font="Webdings" w:char="F080"/>
      </w:r>
      <w:r w:rsidRPr="00DD4988">
        <w:rPr>
          <w:color w:val="548DD4" w:themeColor="text2" w:themeTint="99"/>
          <w:sz w:val="24"/>
          <w:szCs w:val="24"/>
        </w:rPr>
        <w:t xml:space="preserve">  </w:t>
      </w:r>
      <w:r w:rsidRPr="00DD4988">
        <w:rPr>
          <w:color w:val="548DD4" w:themeColor="text2" w:themeTint="99"/>
          <w:sz w:val="24"/>
          <w:szCs w:val="24"/>
        </w:rPr>
        <w:sym w:font="Webdings" w:char="F080"/>
      </w:r>
    </w:p>
    <w:p w:rsidR="00A80A98" w:rsidRPr="00745DA4" w:rsidRDefault="00A80A98" w:rsidP="00A80A98">
      <w:pPr>
        <w:rPr>
          <w:b/>
          <w:color w:val="365F91" w:themeColor="accent1" w:themeShade="BF"/>
          <w:sz w:val="28"/>
          <w:szCs w:val="28"/>
        </w:rPr>
      </w:pPr>
      <w:r w:rsidRPr="00745DA4">
        <w:rPr>
          <w:b/>
          <w:color w:val="365F91" w:themeColor="accent1" w:themeShade="BF"/>
          <w:sz w:val="28"/>
          <w:szCs w:val="28"/>
        </w:rPr>
        <w:t xml:space="preserve">Zbunjivanje stada i </w:t>
      </w:r>
      <w:r w:rsidR="00984AF2" w:rsidRPr="00745DA4">
        <w:rPr>
          <w:b/>
          <w:color w:val="365F91" w:themeColor="accent1" w:themeShade="BF"/>
          <w:sz w:val="28"/>
          <w:szCs w:val="28"/>
        </w:rPr>
        <w:t>proizvodnja pristanka</w:t>
      </w:r>
    </w:p>
    <w:p w:rsidR="00A80A98" w:rsidRPr="00745DA4" w:rsidRDefault="00A80A98" w:rsidP="00745DA4">
      <w:pPr>
        <w:jc w:val="both"/>
        <w:rPr>
          <w:color w:val="365F91" w:themeColor="accent1" w:themeShade="BF"/>
          <w:sz w:val="28"/>
          <w:szCs w:val="28"/>
        </w:rPr>
      </w:pPr>
      <w:r w:rsidRPr="00745DA4">
        <w:rPr>
          <w:rFonts w:ascii="Calibri" w:eastAsia="Calibri" w:hAnsi="Calibri" w:cs="Times New Roman"/>
          <w:color w:val="365F91" w:themeColor="accent1" w:themeShade="BF"/>
          <w:sz w:val="28"/>
          <w:szCs w:val="28"/>
        </w:rPr>
        <w:t>Demokratska društva ne mogu tako djelovati jer država ne može kontrolirati ponašanje koristeći silu. Može do neke granice, ali su mogućnosti kontroliranja silom ograničene. Zato mora kontrolirati vaše misli. Da ponovim, teoretičari demokracije shvaćaju ovo već pedeset ili šezdeset godina i vrlo su jasni. Ako se čuje glas naroda, bolje kontroliraj što glas govori, to jest kontroliraj što ljudi misle. Metoda koju spominje Otero je jedna od najvažnijih metoda. Jedan način kontrole ljudskih misli je stvaranje iluzije o vođenju diskusije, ali treba osigurati da ta diskusija ostane unutar određenih granica</w:t>
      </w:r>
      <w:r w:rsidRPr="00745DA4">
        <w:rPr>
          <w:color w:val="365F91" w:themeColor="accent1" w:themeShade="BF"/>
          <w:sz w:val="28"/>
          <w:szCs w:val="28"/>
        </w:rPr>
        <w:t>…</w:t>
      </w:r>
    </w:p>
    <w:p w:rsidR="00A80A98" w:rsidRPr="00745DA4" w:rsidRDefault="00984AF2" w:rsidP="00745DA4">
      <w:pPr>
        <w:jc w:val="both"/>
        <w:rPr>
          <w:rFonts w:ascii="Calibri" w:eastAsia="Calibri" w:hAnsi="Calibri" w:cs="Times New Roman"/>
          <w:color w:val="365F91" w:themeColor="accent1" w:themeShade="BF"/>
          <w:sz w:val="28"/>
          <w:szCs w:val="28"/>
        </w:rPr>
      </w:pPr>
      <w:r w:rsidRPr="00745DA4">
        <w:rPr>
          <w:color w:val="365F91" w:themeColor="accent1" w:themeShade="BF"/>
          <w:sz w:val="28"/>
          <w:szCs w:val="28"/>
        </w:rPr>
        <w:t>Z</w:t>
      </w:r>
      <w:r w:rsidR="00A80A98" w:rsidRPr="00745DA4">
        <w:rPr>
          <w:rFonts w:ascii="Calibri" w:eastAsia="Calibri" w:hAnsi="Calibri" w:cs="Times New Roman"/>
          <w:color w:val="365F91" w:themeColor="accent1" w:themeShade="BF"/>
          <w:sz w:val="28"/>
          <w:szCs w:val="28"/>
        </w:rPr>
        <w:t>a pravilno funkcioniranje demokracije postoje dvije različite uloge: jedna je uloga posebne klase odgovornih ljudi, male manjine, a drug</w:t>
      </w:r>
      <w:r w:rsidR="00745DA4">
        <w:rPr>
          <w:rFonts w:ascii="Calibri" w:eastAsia="Calibri" w:hAnsi="Calibri" w:cs="Times New Roman"/>
          <w:color w:val="365F91" w:themeColor="accent1" w:themeShade="BF"/>
          <w:sz w:val="28"/>
          <w:szCs w:val="28"/>
        </w:rPr>
        <w:t>a je uloga javnosti koju je Lip</w:t>
      </w:r>
      <w:r w:rsidR="00A80A98" w:rsidRPr="00745DA4">
        <w:rPr>
          <w:rFonts w:ascii="Calibri" w:eastAsia="Calibri" w:hAnsi="Calibri" w:cs="Times New Roman"/>
          <w:color w:val="365F91" w:themeColor="accent1" w:themeShade="BF"/>
          <w:sz w:val="28"/>
          <w:szCs w:val="28"/>
        </w:rPr>
        <w:t>man opisao kao "zbunjeno stado". Javnost ima ulogu promatrača, a ne sudionika; njihova jedina uloga je promatranje i tu i tamo odobravanje nekakvih odluka. Donošenje odluka je u rukama elite. To se zove demokracija.</w:t>
      </w:r>
    </w:p>
    <w:p w:rsidR="00984AF2" w:rsidRPr="00745DA4" w:rsidRDefault="00984AF2" w:rsidP="00745DA4">
      <w:pPr>
        <w:jc w:val="both"/>
        <w:rPr>
          <w:color w:val="365F91" w:themeColor="accent1" w:themeShade="BF"/>
          <w:sz w:val="28"/>
          <w:szCs w:val="28"/>
        </w:rPr>
      </w:pPr>
      <w:r w:rsidRPr="00745DA4">
        <w:rPr>
          <w:color w:val="365F91" w:themeColor="accent1" w:themeShade="BF"/>
          <w:sz w:val="28"/>
          <w:szCs w:val="28"/>
        </w:rPr>
        <w:t xml:space="preserve">Onemogućavanje razumevanja je mehanizam indoktrinacije, a najbolje funkcioniše u atmosferi afera. Važne stvari prolaze neopaženo i na taj način se proizvodi pristanak. </w:t>
      </w:r>
    </w:p>
    <w:p w:rsidR="00984AF2" w:rsidRPr="00984AF2" w:rsidRDefault="00984AF2" w:rsidP="00984AF2">
      <w:pPr>
        <w:rPr>
          <w:sz w:val="24"/>
          <w:szCs w:val="24"/>
        </w:rPr>
      </w:pPr>
      <w:r w:rsidRPr="00984AF2">
        <w:rPr>
          <w:rStyle w:val="Suptilnonaglaavanje"/>
          <w:i w:val="0"/>
          <w:color w:val="C00000"/>
        </w:rPr>
        <w:t>Andrej Grubačić</w:t>
      </w:r>
      <w:r w:rsidRPr="00984AF2">
        <w:rPr>
          <w:rStyle w:val="Suptilnonaglaavanje"/>
          <w:color w:val="C00000"/>
        </w:rPr>
        <w:t>, Noam Chomsky i kritika kapitalističke demokracije,</w:t>
      </w:r>
      <w:r>
        <w:rPr>
          <w:sz w:val="24"/>
          <w:szCs w:val="24"/>
        </w:rPr>
        <w:t xml:space="preserve"> </w:t>
      </w:r>
      <w:hyperlink r:id="rId7" w:history="1">
        <w:r w:rsidRPr="00765B11">
          <w:rPr>
            <w:rStyle w:val="Hiperveza"/>
          </w:rPr>
          <w:t>http://www.scribd.com/doc/4579208/Andrej-Grubacic-Naom-Chomsky-i-kritika-kapitalisticke-demokracije</w:t>
        </w:r>
      </w:hyperlink>
      <w:r>
        <w:t xml:space="preserve"> </w:t>
      </w:r>
    </w:p>
    <w:p w:rsidR="00984AF2" w:rsidRPr="00A80A98" w:rsidRDefault="00984AF2" w:rsidP="00A80A98">
      <w:pPr>
        <w:rPr>
          <w:sz w:val="24"/>
          <w:szCs w:val="24"/>
        </w:rPr>
      </w:pPr>
    </w:p>
    <w:sectPr w:rsidR="00984AF2" w:rsidRPr="00A80A98" w:rsidSect="00745DA4">
      <w:headerReference w:type="default" r:id="rId8"/>
      <w:pgSz w:w="11906" w:h="16838"/>
      <w:pgMar w:top="1702" w:right="1080" w:bottom="1440" w:left="1080"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589" w:rsidRDefault="00FE6589" w:rsidP="00745DA4">
      <w:pPr>
        <w:spacing w:after="0" w:line="240" w:lineRule="auto"/>
      </w:pPr>
      <w:r>
        <w:separator/>
      </w:r>
    </w:p>
  </w:endnote>
  <w:endnote w:type="continuationSeparator" w:id="0">
    <w:p w:rsidR="00FE6589" w:rsidRDefault="00FE6589" w:rsidP="00745D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Webdings">
    <w:panose1 w:val="05030102010509060703"/>
    <w:charset w:val="02"/>
    <w:family w:val="roman"/>
    <w:pitch w:val="variable"/>
    <w:sig w:usb0="00000000" w:usb1="10000000" w:usb2="00000000" w:usb3="00000000" w:csb0="80000000" w:csb1="00000000"/>
  </w:font>
  <w:font w:name="Constantia">
    <w:panose1 w:val="02030602050306030303"/>
    <w:charset w:val="EE"/>
    <w:family w:val="roman"/>
    <w:pitch w:val="variable"/>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589" w:rsidRDefault="00FE6589" w:rsidP="00745DA4">
      <w:pPr>
        <w:spacing w:after="0" w:line="240" w:lineRule="auto"/>
      </w:pPr>
      <w:r>
        <w:separator/>
      </w:r>
    </w:p>
  </w:footnote>
  <w:footnote w:type="continuationSeparator" w:id="0">
    <w:p w:rsidR="00FE6589" w:rsidRDefault="00FE6589" w:rsidP="00745D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DA4" w:rsidRDefault="00745DA4">
    <w:pPr>
      <w:pStyle w:val="Zaglavljestranice"/>
    </w:pPr>
    <w:r>
      <w:rPr>
        <w:noProof/>
        <w:lang w:eastAsia="zh-TW"/>
      </w:rPr>
      <w:pict>
        <v:shapetype id="_x0000_t202" coordsize="21600,21600" o:spt="202" path="m,l,21600r21600,l21600,xe">
          <v:stroke joinstyle="miter"/>
          <v:path gradientshapeok="t" o:connecttype="rect"/>
        </v:shapetype>
        <v:shape id="_x0000_s6146" type="#_x0000_t202" style="position:absolute;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sdt>
                <w:sdtPr>
                  <w:rPr>
                    <w:b/>
                    <w:color w:val="4F81BD" w:themeColor="accent1"/>
                  </w:rPr>
                  <w:alias w:val="Naslov"/>
                  <w:id w:val="78679243"/>
                  <w:placeholder>
                    <w:docPart w:val="AC546216119C45E08939DE2F6B56867B"/>
                  </w:placeholder>
                  <w:dataBinding w:prefixMappings="xmlns:ns0='http://schemas.openxmlformats.org/package/2006/metadata/core-properties' xmlns:ns1='http://purl.org/dc/elements/1.1/'" w:xpath="/ns0:coreProperties[1]/ns1:title[1]" w:storeItemID="{6C3C8BC8-F283-45AE-878A-BAB7291924A1}"/>
                  <w:text/>
                </w:sdtPr>
                <w:sdtContent>
                  <w:p w:rsidR="00745DA4" w:rsidRDefault="00745DA4" w:rsidP="00745DA4">
                    <w:pPr>
                      <w:spacing w:after="0" w:line="240" w:lineRule="auto"/>
                      <w:jc w:val="center"/>
                    </w:pPr>
                    <w:r w:rsidRPr="00745DA4">
                      <w:rPr>
                        <w:b/>
                        <w:color w:val="4F81BD" w:themeColor="accent1"/>
                        <w:lang w:val="sr-Cyrl-CS"/>
                      </w:rPr>
                      <w:t>САВРЕМЕНИ  ЧОВЕК  -  СЛОБОДА</w:t>
                    </w:r>
                  </w:p>
                </w:sdtContent>
              </w:sdt>
            </w:txbxContent>
          </v:textbox>
          <w10:wrap anchorx="margin" anchory="margin"/>
        </v:shape>
      </w:pict>
    </w:r>
    <w:r>
      <w:rPr>
        <w:noProof/>
        <w:lang w:eastAsia="zh-TW"/>
      </w:rPr>
      <w:pict>
        <v:shape id="_x0000_s6145" type="#_x0000_t202" style="position:absolute;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745DA4" w:rsidRDefault="00745DA4">
                <w:pPr>
                  <w:spacing w:after="0" w:line="240" w:lineRule="auto"/>
                  <w:jc w:val="right"/>
                  <w:rPr>
                    <w:color w:val="FFFFFF" w:themeColor="background1"/>
                  </w:rPr>
                </w:pPr>
                <w:fldSimple w:instr=" PAGE   \* MERGEFORMAT ">
                  <w:r w:rsidRPr="00745DA4">
                    <w:rPr>
                      <w:noProof/>
                      <w:color w:val="FFFFFF" w:themeColor="background1"/>
                    </w:rPr>
                    <w:t>2</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C72B49"/>
    <w:multiLevelType w:val="hybridMultilevel"/>
    <w:tmpl w:val="23BEA4A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rsids>
    <w:rsidRoot w:val="00E80642"/>
    <w:rsid w:val="00072BC7"/>
    <w:rsid w:val="00085F06"/>
    <w:rsid w:val="000A3285"/>
    <w:rsid w:val="00122CFB"/>
    <w:rsid w:val="00187741"/>
    <w:rsid w:val="0022302F"/>
    <w:rsid w:val="002257DE"/>
    <w:rsid w:val="00255481"/>
    <w:rsid w:val="0030712C"/>
    <w:rsid w:val="00323313"/>
    <w:rsid w:val="003302A8"/>
    <w:rsid w:val="004A6404"/>
    <w:rsid w:val="004B42F4"/>
    <w:rsid w:val="00510C86"/>
    <w:rsid w:val="00531ACA"/>
    <w:rsid w:val="00575D95"/>
    <w:rsid w:val="00683899"/>
    <w:rsid w:val="006D61A5"/>
    <w:rsid w:val="006F1ABC"/>
    <w:rsid w:val="00745DA4"/>
    <w:rsid w:val="00761200"/>
    <w:rsid w:val="007C6BD0"/>
    <w:rsid w:val="007F0830"/>
    <w:rsid w:val="007F3668"/>
    <w:rsid w:val="00853ECB"/>
    <w:rsid w:val="008B5CC1"/>
    <w:rsid w:val="008D5634"/>
    <w:rsid w:val="00917B46"/>
    <w:rsid w:val="00960A68"/>
    <w:rsid w:val="00977BBB"/>
    <w:rsid w:val="00984AF2"/>
    <w:rsid w:val="009A607B"/>
    <w:rsid w:val="00A00D45"/>
    <w:rsid w:val="00A05602"/>
    <w:rsid w:val="00A20C2A"/>
    <w:rsid w:val="00A80A98"/>
    <w:rsid w:val="00AE4876"/>
    <w:rsid w:val="00B05268"/>
    <w:rsid w:val="00BA4E9F"/>
    <w:rsid w:val="00C02604"/>
    <w:rsid w:val="00DC1A83"/>
    <w:rsid w:val="00DD0D48"/>
    <w:rsid w:val="00DD4988"/>
    <w:rsid w:val="00E618AD"/>
    <w:rsid w:val="00E8024A"/>
    <w:rsid w:val="00E80335"/>
    <w:rsid w:val="00E80642"/>
    <w:rsid w:val="00F61AB6"/>
    <w:rsid w:val="00F719E1"/>
    <w:rsid w:val="00F80B68"/>
    <w:rsid w:val="00FB0D23"/>
    <w:rsid w:val="00FE40AA"/>
    <w:rsid w:val="00FE6589"/>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642"/>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styleId="Suptilnonaglaavanje">
    <w:name w:val="Subtle Emphasis"/>
    <w:basedOn w:val="Podrazumevanifontpasusa"/>
    <w:uiPriority w:val="19"/>
    <w:qFormat/>
    <w:rsid w:val="00E80335"/>
    <w:rPr>
      <w:i/>
      <w:iCs/>
      <w:color w:val="808080" w:themeColor="text1" w:themeTint="7F"/>
    </w:rPr>
  </w:style>
  <w:style w:type="paragraph" w:styleId="NormalWeb">
    <w:name w:val="Normal (Web)"/>
    <w:basedOn w:val="Normal"/>
    <w:uiPriority w:val="99"/>
    <w:semiHidden/>
    <w:unhideWhenUsed/>
    <w:rsid w:val="00A80A98"/>
    <w:pPr>
      <w:spacing w:before="100" w:beforeAutospacing="1" w:after="100" w:afterAutospacing="1" w:line="348" w:lineRule="auto"/>
    </w:pPr>
    <w:rPr>
      <w:rFonts w:ascii="Times New Roman" w:eastAsia="Times New Roman" w:hAnsi="Times New Roman" w:cs="Times New Roman"/>
      <w:sz w:val="17"/>
      <w:szCs w:val="17"/>
      <w:lang w:eastAsia="sr-Latn-CS"/>
    </w:rPr>
  </w:style>
  <w:style w:type="character" w:styleId="Hiperveza">
    <w:name w:val="Hyperlink"/>
    <w:basedOn w:val="Podrazumevanifontpasusa"/>
    <w:uiPriority w:val="99"/>
    <w:unhideWhenUsed/>
    <w:rsid w:val="00984AF2"/>
    <w:rPr>
      <w:color w:val="0000FF" w:themeColor="hyperlink"/>
      <w:u w:val="single"/>
    </w:rPr>
  </w:style>
  <w:style w:type="paragraph" w:styleId="Pasussalistom">
    <w:name w:val="List Paragraph"/>
    <w:basedOn w:val="Normal"/>
    <w:uiPriority w:val="34"/>
    <w:qFormat/>
    <w:rsid w:val="00984AF2"/>
    <w:pPr>
      <w:ind w:left="720"/>
      <w:contextualSpacing/>
    </w:pPr>
  </w:style>
  <w:style w:type="paragraph" w:styleId="Zaglavljestranice">
    <w:name w:val="header"/>
    <w:basedOn w:val="Normal"/>
    <w:link w:val="ZaglavljestraniceChar"/>
    <w:uiPriority w:val="99"/>
    <w:semiHidden/>
    <w:unhideWhenUsed/>
    <w:rsid w:val="00745DA4"/>
    <w:pPr>
      <w:tabs>
        <w:tab w:val="center" w:pos="4535"/>
        <w:tab w:val="right" w:pos="9071"/>
      </w:tabs>
      <w:spacing w:after="0" w:line="240" w:lineRule="auto"/>
    </w:pPr>
  </w:style>
  <w:style w:type="character" w:customStyle="1" w:styleId="ZaglavljestraniceChar">
    <w:name w:val="Zaglavlje stranice Char"/>
    <w:basedOn w:val="Podrazumevanifontpasusa"/>
    <w:link w:val="Zaglavljestranice"/>
    <w:uiPriority w:val="99"/>
    <w:semiHidden/>
    <w:rsid w:val="00745DA4"/>
  </w:style>
  <w:style w:type="paragraph" w:styleId="Podnojestranice">
    <w:name w:val="footer"/>
    <w:basedOn w:val="Normal"/>
    <w:link w:val="PodnojestraniceChar"/>
    <w:uiPriority w:val="99"/>
    <w:semiHidden/>
    <w:unhideWhenUsed/>
    <w:rsid w:val="00745DA4"/>
    <w:pPr>
      <w:tabs>
        <w:tab w:val="center" w:pos="4535"/>
        <w:tab w:val="right" w:pos="9071"/>
      </w:tabs>
      <w:spacing w:after="0" w:line="240" w:lineRule="auto"/>
    </w:pPr>
  </w:style>
  <w:style w:type="character" w:customStyle="1" w:styleId="PodnojestraniceChar">
    <w:name w:val="Podnožje stranice Char"/>
    <w:basedOn w:val="Podrazumevanifontpasusa"/>
    <w:link w:val="Podnojestranice"/>
    <w:uiPriority w:val="99"/>
    <w:semiHidden/>
    <w:rsid w:val="00745D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ribd.com/doc/4579208/Andrej-Grubacic-Naom-Chomsky-i-kritika-kapitalisticke-demokraci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C546216119C45E08939DE2F6B56867B"/>
        <w:category>
          <w:name w:val="Opšte"/>
          <w:gallery w:val="placeholder"/>
        </w:category>
        <w:types>
          <w:type w:val="bbPlcHdr"/>
        </w:types>
        <w:behaviors>
          <w:behavior w:val="content"/>
        </w:behaviors>
        <w:guid w:val="{C0613E84-B03D-4A50-A4BC-37DBBD0C8A76}"/>
      </w:docPartPr>
      <w:docPartBody>
        <w:p w:rsidR="00000000" w:rsidRDefault="00C5192B" w:rsidP="00C5192B">
          <w:pPr>
            <w:pStyle w:val="AC546216119C45E08939DE2F6B56867B"/>
          </w:pPr>
          <w:r>
            <w:t>[Otkucajte naslov dokumenta]</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Webdings">
    <w:panose1 w:val="05030102010509060703"/>
    <w:charset w:val="02"/>
    <w:family w:val="roman"/>
    <w:pitch w:val="variable"/>
    <w:sig w:usb0="00000000" w:usb1="10000000" w:usb2="00000000" w:usb3="00000000" w:csb0="80000000" w:csb1="00000000"/>
  </w:font>
  <w:font w:name="Constantia">
    <w:panose1 w:val="02030602050306030303"/>
    <w:charset w:val="EE"/>
    <w:family w:val="roman"/>
    <w:pitch w:val="variable"/>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5192B"/>
    <w:rsid w:val="002034EB"/>
    <w:rsid w:val="00C5192B"/>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AC546216119C45E08939DE2F6B56867B">
    <w:name w:val="AC546216119C45E08939DE2F6B56867B"/>
    <w:rsid w:val="00C5192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524</Words>
  <Characters>2991</Characters>
  <Application>Microsoft Office Word</Application>
  <DocSecurity>0</DocSecurity>
  <Lines>24</Lines>
  <Paragraphs>7</Paragraphs>
  <ScaleCrop>false</ScaleCrop>
  <HeadingPairs>
    <vt:vector size="2" baseType="variant">
      <vt:variant>
        <vt:lpstr>Naslov</vt:lpstr>
      </vt:variant>
      <vt:variant>
        <vt:i4>1</vt:i4>
      </vt:variant>
    </vt:vector>
  </HeadingPairs>
  <TitlesOfParts>
    <vt:vector size="1" baseType="lpstr">
      <vt:lpstr/>
    </vt:vector>
  </TitlesOfParts>
  <Company>Juric</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САВРЕМЕНИ  ЧОВЕК  -  СЛОБОДА</dc:title>
  <dc:subject/>
  <dc:creator>Slavica Juric</dc:creator>
  <cp:keywords/>
  <dc:description/>
  <cp:lastModifiedBy>Slavica Juric</cp:lastModifiedBy>
  <cp:revision>6</cp:revision>
  <dcterms:created xsi:type="dcterms:W3CDTF">2010-10-03T08:55:00Z</dcterms:created>
  <dcterms:modified xsi:type="dcterms:W3CDTF">2010-10-03T22:49:00Z</dcterms:modified>
</cp:coreProperties>
</file>