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61" w:rsidRDefault="003C5ACB" w:rsidP="00A8298A">
      <w:pPr>
        <w:shd w:val="clear" w:color="auto" w:fill="00B050"/>
      </w:pPr>
      <w:r>
        <w:rPr>
          <w:noProof/>
          <w:lang w:eastAsia="es-PA"/>
        </w:rPr>
        <w:drawing>
          <wp:inline distT="0" distB="0" distL="0" distR="0">
            <wp:extent cx="5486400" cy="3200400"/>
            <wp:effectExtent l="1905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9208FB"/>
    <w:p w:rsidR="009208FB" w:rsidRDefault="00FD0A3C" w:rsidP="00A8298A">
      <w:pPr>
        <w:shd w:val="clear" w:color="auto" w:fill="00B050"/>
      </w:pPr>
      <w:r>
        <w:rPr>
          <w:noProof/>
          <w:lang w:eastAsia="es-PA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208FB" w:rsidSect="00A8298A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C5ACB"/>
    <w:rsid w:val="000260A0"/>
    <w:rsid w:val="0007339B"/>
    <w:rsid w:val="000C0B6C"/>
    <w:rsid w:val="000E1F3D"/>
    <w:rsid w:val="000E2B1E"/>
    <w:rsid w:val="00101CDC"/>
    <w:rsid w:val="0010431A"/>
    <w:rsid w:val="001179B8"/>
    <w:rsid w:val="00171EE9"/>
    <w:rsid w:val="001D1A3F"/>
    <w:rsid w:val="001D43E6"/>
    <w:rsid w:val="00202734"/>
    <w:rsid w:val="00234DEB"/>
    <w:rsid w:val="0026091C"/>
    <w:rsid w:val="002721B1"/>
    <w:rsid w:val="00274C05"/>
    <w:rsid w:val="002A0DD4"/>
    <w:rsid w:val="002B4C39"/>
    <w:rsid w:val="002B7321"/>
    <w:rsid w:val="002C0BA2"/>
    <w:rsid w:val="002F63A6"/>
    <w:rsid w:val="00315C5F"/>
    <w:rsid w:val="00330983"/>
    <w:rsid w:val="00340AF6"/>
    <w:rsid w:val="0035418E"/>
    <w:rsid w:val="0036572D"/>
    <w:rsid w:val="003C5ACB"/>
    <w:rsid w:val="003F289B"/>
    <w:rsid w:val="004A3C49"/>
    <w:rsid w:val="004F2D86"/>
    <w:rsid w:val="00500ABA"/>
    <w:rsid w:val="00541536"/>
    <w:rsid w:val="005547F2"/>
    <w:rsid w:val="00560AAB"/>
    <w:rsid w:val="00571E8D"/>
    <w:rsid w:val="005759AF"/>
    <w:rsid w:val="005845CC"/>
    <w:rsid w:val="005966D2"/>
    <w:rsid w:val="005A2C45"/>
    <w:rsid w:val="005A6C50"/>
    <w:rsid w:val="005D4FB2"/>
    <w:rsid w:val="00623797"/>
    <w:rsid w:val="00630E90"/>
    <w:rsid w:val="0065410A"/>
    <w:rsid w:val="00793593"/>
    <w:rsid w:val="00796FFD"/>
    <w:rsid w:val="007B40ED"/>
    <w:rsid w:val="007E2CAC"/>
    <w:rsid w:val="00800C61"/>
    <w:rsid w:val="00805C13"/>
    <w:rsid w:val="0080666D"/>
    <w:rsid w:val="008A37A7"/>
    <w:rsid w:val="008A7F4B"/>
    <w:rsid w:val="008E7E1F"/>
    <w:rsid w:val="00911C57"/>
    <w:rsid w:val="009208FB"/>
    <w:rsid w:val="009A2A11"/>
    <w:rsid w:val="009A6EFA"/>
    <w:rsid w:val="009B7EA5"/>
    <w:rsid w:val="009D1954"/>
    <w:rsid w:val="009D2C24"/>
    <w:rsid w:val="00A13AA5"/>
    <w:rsid w:val="00A14775"/>
    <w:rsid w:val="00A40B8B"/>
    <w:rsid w:val="00A417AC"/>
    <w:rsid w:val="00A6440F"/>
    <w:rsid w:val="00A8298A"/>
    <w:rsid w:val="00AA3673"/>
    <w:rsid w:val="00AA5D5E"/>
    <w:rsid w:val="00AA699C"/>
    <w:rsid w:val="00B009AA"/>
    <w:rsid w:val="00B522BA"/>
    <w:rsid w:val="00B64D9D"/>
    <w:rsid w:val="00B66C63"/>
    <w:rsid w:val="00B7505A"/>
    <w:rsid w:val="00B85FFA"/>
    <w:rsid w:val="00BB6324"/>
    <w:rsid w:val="00BC1B25"/>
    <w:rsid w:val="00BF6961"/>
    <w:rsid w:val="00C04F6B"/>
    <w:rsid w:val="00C64F40"/>
    <w:rsid w:val="00C827BE"/>
    <w:rsid w:val="00C973B8"/>
    <w:rsid w:val="00CF4316"/>
    <w:rsid w:val="00D21716"/>
    <w:rsid w:val="00D65607"/>
    <w:rsid w:val="00D8664A"/>
    <w:rsid w:val="00E24503"/>
    <w:rsid w:val="00E26E14"/>
    <w:rsid w:val="00E41E88"/>
    <w:rsid w:val="00E44041"/>
    <w:rsid w:val="00E509F4"/>
    <w:rsid w:val="00E574AC"/>
    <w:rsid w:val="00E65375"/>
    <w:rsid w:val="00E67E6F"/>
    <w:rsid w:val="00E90C09"/>
    <w:rsid w:val="00E95BED"/>
    <w:rsid w:val="00EE3B2E"/>
    <w:rsid w:val="00EF6A54"/>
    <w:rsid w:val="00F148DF"/>
    <w:rsid w:val="00F357F4"/>
    <w:rsid w:val="00FD0A3C"/>
    <w:rsid w:val="00FD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PA"/>
  <c:style val="42"/>
  <c:chart>
    <c:title>
      <c:tx>
        <c:rich>
          <a:bodyPr/>
          <a:lstStyle/>
          <a:p>
            <a:pPr>
              <a:defRPr/>
            </a:pPr>
            <a:r>
              <a:rPr lang="es-PA"/>
              <a:t> DATOS DE LOS</a:t>
            </a:r>
            <a:r>
              <a:rPr lang="es-PA" baseline="0"/>
              <a:t> PARTICIPANTES</a:t>
            </a:r>
            <a:endParaRPr lang="es-PA"/>
          </a:p>
        </c:rich>
      </c:tx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EDAD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ICSI</c:v>
                </c:pt>
                <c:pt idx="1">
                  <c:v>EUNICE</c:v>
                </c:pt>
                <c:pt idx="2">
                  <c:v>MARÍA</c:v>
                </c:pt>
                <c:pt idx="3">
                  <c:v>VANESSA</c:v>
                </c:pt>
                <c:pt idx="4">
                  <c:v>CAROLINA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25</c:v>
                </c:pt>
                <c:pt idx="3">
                  <c:v>23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EST.CIVIL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ICSI</c:v>
                </c:pt>
                <c:pt idx="1">
                  <c:v>EUNICE</c:v>
                </c:pt>
                <c:pt idx="2">
                  <c:v>MARÍA</c:v>
                </c:pt>
                <c:pt idx="3">
                  <c:v>VANESSA</c:v>
                </c:pt>
                <c:pt idx="4">
                  <c:v>CAROLINA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PESO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ICSI</c:v>
                </c:pt>
                <c:pt idx="1">
                  <c:v>EUNICE</c:v>
                </c:pt>
                <c:pt idx="2">
                  <c:v>MARÍA</c:v>
                </c:pt>
                <c:pt idx="3">
                  <c:v>VANESSA</c:v>
                </c:pt>
                <c:pt idx="4">
                  <c:v>CAROLINA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126</c:v>
                </c:pt>
                <c:pt idx="1">
                  <c:v>120</c:v>
                </c:pt>
                <c:pt idx="2">
                  <c:v>150</c:v>
                </c:pt>
                <c:pt idx="3">
                  <c:v>118</c:v>
                </c:pt>
                <c:pt idx="4">
                  <c:v>170</c:v>
                </c:pt>
              </c:numCache>
            </c:numRef>
          </c:val>
        </c:ser>
        <c:gapWidth val="95"/>
        <c:gapDepth val="95"/>
        <c:shape val="pyramid"/>
        <c:axId val="95983488"/>
        <c:axId val="96067584"/>
        <c:axId val="0"/>
      </c:bar3DChart>
      <c:catAx>
        <c:axId val="95983488"/>
        <c:scaling>
          <c:orientation val="minMax"/>
        </c:scaling>
        <c:axPos val="b"/>
        <c:majorTickMark val="none"/>
        <c:tickLblPos val="nextTo"/>
        <c:crossAx val="96067584"/>
        <c:crosses val="autoZero"/>
        <c:auto val="1"/>
        <c:lblAlgn val="ctr"/>
        <c:lblOffset val="100"/>
      </c:catAx>
      <c:valAx>
        <c:axId val="96067584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959834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solidFill>
      <a:schemeClr val="accent5">
        <a:lumMod val="5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PA"/>
  <c:chart>
    <c:title>
      <c:tx>
        <c:rich>
          <a:bodyPr/>
          <a:lstStyle/>
          <a:p>
            <a:pPr>
              <a:defRPr/>
            </a:pPr>
            <a:r>
              <a:rPr lang="en-US"/>
              <a:t>productos</a:t>
            </a:r>
            <a:r>
              <a:rPr lang="en-US" baseline="0"/>
              <a:t> de consumo de mi hogar</a:t>
            </a:r>
            <a:endParaRPr lang="en-US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cantidad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2400"/>
                      <a:t>31%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2400"/>
                      <a:t>13%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2400"/>
                      <a:t>31%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2400"/>
                      <a:t>25%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Hoja1!$A$2:$A$5</c:f>
              <c:strCache>
                <c:ptCount val="4"/>
                <c:pt idx="0">
                  <c:v>café</c:v>
                </c:pt>
                <c:pt idx="1">
                  <c:v>arroz</c:v>
                </c:pt>
                <c:pt idx="2">
                  <c:v>azúcar</c:v>
                </c:pt>
                <c:pt idx="3">
                  <c:v>harina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precio unit.</c:v>
                </c:pt>
              </c:strCache>
            </c:strRef>
          </c:tx>
          <c:dLbls>
            <c:showPercent val="1"/>
          </c:dLbls>
          <c:cat>
            <c:strRef>
              <c:f>Hoja1!$A$2:$A$5</c:f>
              <c:strCache>
                <c:ptCount val="4"/>
                <c:pt idx="0">
                  <c:v>café</c:v>
                </c:pt>
                <c:pt idx="1">
                  <c:v>arroz</c:v>
                </c:pt>
                <c:pt idx="2">
                  <c:v>azúcar</c:v>
                </c:pt>
                <c:pt idx="3">
                  <c:v>harina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0.2</c:v>
                </c:pt>
                <c:pt idx="1">
                  <c:v>0.5</c:v>
                </c:pt>
                <c:pt idx="2">
                  <c:v>0.5</c:v>
                </c:pt>
                <c:pt idx="3">
                  <c:v>0.55000000000000004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3961924030329551"/>
          <c:y val="2.9054180727409073E-2"/>
          <c:w val="0.2372326115485564"/>
          <c:h val="0.933855768028996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4457-ECBB-4623-9193-B19404F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CONÉCTATE AL CONOCIMIENTO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2010-11-19T18:42:00Z</dcterms:created>
  <dcterms:modified xsi:type="dcterms:W3CDTF">2010-11-19T18:42:00Z</dcterms:modified>
</cp:coreProperties>
</file>