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606" w:rsidRDefault="00C34976">
      <w:r>
        <w:t>PLANIFICACION</w:t>
      </w:r>
    </w:p>
    <w:p w:rsidR="00C34976" w:rsidRDefault="00C34976" w:rsidP="00C34976">
      <w:pPr>
        <w:pStyle w:val="NormalWeb"/>
      </w:pPr>
      <w:r>
        <w:t xml:space="preserve">La </w:t>
      </w:r>
      <w:r>
        <w:rPr>
          <w:b/>
          <w:bCs/>
        </w:rPr>
        <w:t>planificación</w:t>
      </w:r>
      <w:r>
        <w:t xml:space="preserve"> es el proceso metódico diseñado para obtener un objetivo determinado.</w:t>
      </w:r>
      <w:hyperlink r:id="rId6" w:anchor="cite_note-0" w:history="1">
        <w:r>
          <w:rPr>
            <w:rStyle w:val="Hipervnculo"/>
            <w:vertAlign w:val="superscript"/>
          </w:rPr>
          <w:t>1</w:t>
        </w:r>
      </w:hyperlink>
      <w:r>
        <w:t xml:space="preserve"> Otras definiciones, más precisas, incluyen "La planificación es un proceso de toma de decisiones para alcanzar un futuro deseado, teniendo en cuenta la situación actual y los factores internos y externos que pueden influir en el logro de los objetivos" (Jiménez, 1982)</w:t>
      </w:r>
    </w:p>
    <w:p w:rsidR="00C34976" w:rsidRDefault="00C34976" w:rsidP="00C34976">
      <w:pPr>
        <w:pStyle w:val="NormalWeb"/>
      </w:pPr>
      <w:r>
        <w:t>Existen diferentes herramientas y técnicas para abordar la planificación de un proyecto, las cuales permiten definir el curso de acción a seguir, que será tomado como base durante la ejecución del mismo.</w:t>
      </w:r>
    </w:p>
    <w:p w:rsidR="00C34976" w:rsidRDefault="00C34976" w:rsidP="00C34976">
      <w:pPr>
        <w:pStyle w:val="NormalWeb"/>
      </w:pPr>
      <w:r>
        <w:t>Si bien la planificación define las acciones a seguir, durante la ejecución puede existir necesidad de cambios respecto de lo definido originalmente, los mismos servirán de punto de partida para un nuevo análisis y una nueva planificación de ser requerido.</w:t>
      </w:r>
    </w:p>
    <w:p w:rsidR="00C34976" w:rsidRDefault="00C34976"/>
    <w:p w:rsidR="00C34976" w:rsidRPr="00C34976" w:rsidRDefault="00C34976" w:rsidP="00C34976">
      <w:pPr>
        <w:spacing w:before="100" w:beforeAutospacing="1" w:after="100" w:afterAutospacing="1" w:line="240" w:lineRule="auto"/>
        <w:outlineLvl w:val="1"/>
        <w:rPr>
          <w:rFonts w:ascii="Times New Roman" w:eastAsia="Times New Roman" w:hAnsi="Times New Roman" w:cs="Times New Roman"/>
          <w:b/>
          <w:bCs/>
          <w:sz w:val="36"/>
          <w:szCs w:val="36"/>
          <w:lang w:eastAsia="es-PE"/>
        </w:rPr>
      </w:pPr>
      <w:r w:rsidRPr="00C34976">
        <w:rPr>
          <w:rFonts w:ascii="Times New Roman" w:eastAsia="Times New Roman" w:hAnsi="Times New Roman" w:cs="Times New Roman"/>
          <w:b/>
          <w:bCs/>
          <w:sz w:val="36"/>
          <w:szCs w:val="36"/>
          <w:lang w:eastAsia="es-PE"/>
        </w:rPr>
        <w:t>Factores de la planificación</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Los factores involucrados en el proceso de planificación, son encabezados por los directivos que realizan los planes con los cuales operará una organización.</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La operación y ejecución de los planes puede realizarla el mismo actor u otro, que deberá conocer y comprender el nivel de planeación aplicado y al cual debe llegarse.</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El actor que planifica puede en ocasiones tomar todas las decisiones, e igual no realizar este tipo de acciones. Generalmente es establecida una estructura organizacional dentro de toda institución y en ella se establecen las normas y políticas de la organización, en donde se definen las funciones, roles y alcances de los integrantes.</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La planificación se lleva a cabo de manera empírica en muchas situaciones cotidianas, y de manera muy seria y formal en organismos que dependen de una planificación adecuada y sistemática. La planificación se encuentra, tal como la administración, dentro de la mayoría de las actividades de las personas, instituciones y organismos de toda índole.</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Por lo anterior cobra una fuerte importancia el poder distinguir los diferentes procesos de la planeación, y comprender que la planificación operará y hará realidad los planteamientos y herramientas que nos da la planeación, permitiendo contar en las sociedades con formas más organizadas.</w:t>
      </w:r>
    </w:p>
    <w:p w:rsidR="00C34976" w:rsidRPr="00C34976" w:rsidRDefault="00C34976" w:rsidP="00C34976">
      <w:pPr>
        <w:spacing w:before="100" w:beforeAutospacing="1" w:after="100" w:afterAutospacing="1" w:line="240" w:lineRule="auto"/>
        <w:outlineLvl w:val="1"/>
        <w:rPr>
          <w:rFonts w:ascii="Times New Roman" w:eastAsia="Times New Roman" w:hAnsi="Times New Roman" w:cs="Times New Roman"/>
          <w:b/>
          <w:bCs/>
          <w:sz w:val="36"/>
          <w:szCs w:val="36"/>
          <w:lang w:eastAsia="es-PE"/>
        </w:rPr>
      </w:pPr>
      <w:bookmarkStart w:id="0" w:name="_GoBack"/>
      <w:bookmarkEnd w:id="0"/>
      <w:r w:rsidRPr="00C34976">
        <w:rPr>
          <w:rFonts w:ascii="Times New Roman" w:eastAsia="Times New Roman" w:hAnsi="Times New Roman" w:cs="Times New Roman"/>
          <w:b/>
          <w:bCs/>
          <w:sz w:val="36"/>
          <w:szCs w:val="36"/>
          <w:lang w:eastAsia="es-PE"/>
        </w:rPr>
        <w:t>Características básicas de la planificación</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b/>
          <w:bCs/>
          <w:i/>
          <w:iCs/>
          <w:sz w:val="24"/>
          <w:szCs w:val="24"/>
          <w:lang w:eastAsia="es-PE"/>
        </w:rPr>
        <w:t>Sentido de Proceso</w:t>
      </w:r>
      <w:r w:rsidRPr="00C34976">
        <w:rPr>
          <w:rFonts w:ascii="Times New Roman" w:eastAsia="Times New Roman" w:hAnsi="Times New Roman" w:cs="Times New Roman"/>
          <w:sz w:val="24"/>
          <w:szCs w:val="24"/>
          <w:lang w:eastAsia="es-PE"/>
        </w:rPr>
        <w:t>: la planificación es una actividad continua, un reajuste permanente entre medios, actividades, fines y procedimientos.</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b/>
          <w:bCs/>
          <w:i/>
          <w:iCs/>
          <w:sz w:val="24"/>
          <w:szCs w:val="24"/>
          <w:lang w:eastAsia="es-PE"/>
        </w:rPr>
        <w:lastRenderedPageBreak/>
        <w:t>Vínculo con el medio</w:t>
      </w:r>
      <w:r w:rsidRPr="00C34976">
        <w:rPr>
          <w:rFonts w:ascii="Times New Roman" w:eastAsia="Times New Roman" w:hAnsi="Times New Roman" w:cs="Times New Roman"/>
          <w:sz w:val="24"/>
          <w:szCs w:val="24"/>
          <w:lang w:eastAsia="es-PE"/>
        </w:rPr>
        <w:t>: Tiene en cuenta los diferentes factores sociales y factores contingentes que conforman el escenario donde se desarrolla. En muchos casos, este vínculo con el medio se efectúa a través de un diagnóstico preliminar.</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b/>
          <w:bCs/>
          <w:i/>
          <w:iCs/>
          <w:sz w:val="24"/>
          <w:szCs w:val="24"/>
          <w:lang w:eastAsia="es-PE"/>
        </w:rPr>
        <w:t>Actividad preparatoria</w:t>
      </w:r>
      <w:r w:rsidRPr="00C34976">
        <w:rPr>
          <w:rFonts w:ascii="Times New Roman" w:eastAsia="Times New Roman" w:hAnsi="Times New Roman" w:cs="Times New Roman"/>
          <w:sz w:val="24"/>
          <w:szCs w:val="24"/>
          <w:lang w:eastAsia="es-PE"/>
        </w:rPr>
        <w:t>: la planificación se desarrolla en un escenario previo a la acción. Hay una separación entre el espacio de planificación y el de ejecución.</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b/>
          <w:bCs/>
          <w:i/>
          <w:iCs/>
          <w:sz w:val="24"/>
          <w:szCs w:val="24"/>
          <w:lang w:eastAsia="es-PE"/>
        </w:rPr>
        <w:t>Conjunto de decisiones</w:t>
      </w:r>
      <w:r w:rsidRPr="00C34976">
        <w:rPr>
          <w:rFonts w:ascii="Times New Roman" w:eastAsia="Times New Roman" w:hAnsi="Times New Roman" w:cs="Times New Roman"/>
          <w:sz w:val="24"/>
          <w:szCs w:val="24"/>
          <w:lang w:eastAsia="es-PE"/>
        </w:rPr>
        <w:t>: Planificar implica la selección de algunas soluciones entre una gama de opciones. Sin embargo, más que una decisión única, la planificación es un conjunto de decisiones interrelacionadas y en progresión.</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b/>
          <w:bCs/>
          <w:i/>
          <w:iCs/>
          <w:sz w:val="24"/>
          <w:szCs w:val="24"/>
          <w:lang w:eastAsia="es-PE"/>
        </w:rPr>
        <w:t>Para la acción</w:t>
      </w:r>
      <w:r w:rsidRPr="00C34976">
        <w:rPr>
          <w:rFonts w:ascii="Times New Roman" w:eastAsia="Times New Roman" w:hAnsi="Times New Roman" w:cs="Times New Roman"/>
          <w:sz w:val="24"/>
          <w:szCs w:val="24"/>
          <w:lang w:eastAsia="es-PE"/>
        </w:rPr>
        <w:t>: A pesar de que la planificación no es ejecución, siempre va dirigida hacia la realización de acciones.</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b/>
          <w:bCs/>
          <w:i/>
          <w:iCs/>
          <w:sz w:val="24"/>
          <w:szCs w:val="24"/>
          <w:lang w:eastAsia="es-PE"/>
        </w:rPr>
        <w:t>Sentido de futuro</w:t>
      </w:r>
      <w:r w:rsidRPr="00C34976">
        <w:rPr>
          <w:rFonts w:ascii="Times New Roman" w:eastAsia="Times New Roman" w:hAnsi="Times New Roman" w:cs="Times New Roman"/>
          <w:sz w:val="24"/>
          <w:szCs w:val="24"/>
          <w:lang w:eastAsia="es-PE"/>
        </w:rPr>
        <w:t>: la planificación siempre es un esfuerzo prospectivo, se busca el logro de objetivos futuristas.</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 xml:space="preserve">Tiende al </w:t>
      </w:r>
      <w:r w:rsidRPr="00C34976">
        <w:rPr>
          <w:rFonts w:ascii="Times New Roman" w:eastAsia="Times New Roman" w:hAnsi="Times New Roman" w:cs="Times New Roman"/>
          <w:b/>
          <w:bCs/>
          <w:i/>
          <w:iCs/>
          <w:sz w:val="24"/>
          <w:szCs w:val="24"/>
          <w:lang w:eastAsia="es-PE"/>
        </w:rPr>
        <w:t>logro de objetivos</w:t>
      </w:r>
      <w:r w:rsidRPr="00C34976">
        <w:rPr>
          <w:rFonts w:ascii="Times New Roman" w:eastAsia="Times New Roman" w:hAnsi="Times New Roman" w:cs="Times New Roman"/>
          <w:sz w:val="24"/>
          <w:szCs w:val="24"/>
          <w:lang w:eastAsia="es-PE"/>
        </w:rPr>
        <w:t>: el alcance de objetivos propuestos, concretos y definidos es una de las principales metas de la planificación.</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b/>
          <w:bCs/>
          <w:i/>
          <w:iCs/>
          <w:sz w:val="24"/>
          <w:szCs w:val="24"/>
          <w:lang w:eastAsia="es-PE"/>
        </w:rPr>
        <w:t>Teoría causa-efecto</w:t>
      </w:r>
      <w:r w:rsidRPr="00C34976">
        <w:rPr>
          <w:rFonts w:ascii="Times New Roman" w:eastAsia="Times New Roman" w:hAnsi="Times New Roman" w:cs="Times New Roman"/>
          <w:sz w:val="24"/>
          <w:szCs w:val="24"/>
          <w:lang w:eastAsia="es-PE"/>
        </w:rPr>
        <w:t>: Relación de causalidad entre lo decidido y los resultados esperados.</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b/>
          <w:bCs/>
          <w:i/>
          <w:iCs/>
          <w:sz w:val="24"/>
          <w:szCs w:val="24"/>
          <w:lang w:eastAsia="es-PE"/>
        </w:rPr>
        <w:t>Eficiencia</w:t>
      </w:r>
      <w:r w:rsidRPr="00C34976">
        <w:rPr>
          <w:rFonts w:ascii="Times New Roman" w:eastAsia="Times New Roman" w:hAnsi="Times New Roman" w:cs="Times New Roman"/>
          <w:sz w:val="24"/>
          <w:szCs w:val="24"/>
          <w:lang w:eastAsia="es-PE"/>
        </w:rPr>
        <w:t>: Para el logro de los objetivos, se busca el uso de los medios más eficientes.</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El planificador debe estar vinculado con el medio, se debe ubicar en el terreno de la realidad social, una realidad construida por hombres que no siguen parámetros lineales ni leyes generales, que no están condicionados irrenunciablemente, que están determinados por innumerables factores (biológicos, sociales, económicos, emocionales, culturales, etc.). En conclusión, la realidad social es compleja, indeterminada y plagada de incertidumbre.</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La racionalidad en la planificación aparece como el intento de disminuir tal incertidumbre y controlar los eventos, subordinarlos. Sin embargo, se debe ser consciente de la imposibilidad de un control completo del entorno, así que se debe conciliar la búsqueda de mitigación de incertidumbre, con un conocimiento profundo de la realidad social y la capacidad de flexibilidad ante el cambio. En conclusión, la racionalidad consiste en introducir coherencia a las acciones planteadas como solución frente a un problema, coherencia vista en dos planos: con los objetivos propuestos, y con el medio social vigente.</w:t>
      </w:r>
    </w:p>
    <w:p w:rsidR="00C34976" w:rsidRPr="00C34976" w:rsidRDefault="00C34976" w:rsidP="00C34976">
      <w:pPr>
        <w:spacing w:before="100" w:beforeAutospacing="1" w:after="100" w:afterAutospacing="1" w:line="240" w:lineRule="auto"/>
        <w:outlineLvl w:val="1"/>
        <w:rPr>
          <w:rFonts w:ascii="Times New Roman" w:eastAsia="Times New Roman" w:hAnsi="Times New Roman" w:cs="Times New Roman"/>
          <w:b/>
          <w:bCs/>
          <w:sz w:val="36"/>
          <w:szCs w:val="36"/>
          <w:lang w:eastAsia="es-PE"/>
        </w:rPr>
      </w:pPr>
      <w:r w:rsidRPr="00C34976">
        <w:rPr>
          <w:rFonts w:ascii="Times New Roman" w:eastAsia="Times New Roman" w:hAnsi="Times New Roman" w:cs="Times New Roman"/>
          <w:b/>
          <w:bCs/>
          <w:sz w:val="36"/>
          <w:szCs w:val="36"/>
          <w:lang w:eastAsia="es-PE"/>
        </w:rPr>
        <w:t xml:space="preserve"> La planificación dentro de la operación de los planes</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La planificación deberá conocer los diferentes niveles y aptitudes de la planeación, como fueron definidos dentro de los planes establecidos.</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 xml:space="preserve">Para que realice sus acciones se apoyará en aspectos similares de la planeación operativa, y se basará en numerosos planes, e incluso realizar una </w:t>
      </w:r>
      <w:proofErr w:type="spellStart"/>
      <w:r w:rsidRPr="00C34976">
        <w:rPr>
          <w:rFonts w:ascii="Times New Roman" w:eastAsia="Times New Roman" w:hAnsi="Times New Roman" w:cs="Times New Roman"/>
          <w:sz w:val="24"/>
          <w:szCs w:val="24"/>
          <w:lang w:eastAsia="es-PE"/>
        </w:rPr>
        <w:t>microplaneación</w:t>
      </w:r>
      <w:proofErr w:type="spellEnd"/>
      <w:r w:rsidRPr="00C34976">
        <w:rPr>
          <w:rFonts w:ascii="Times New Roman" w:eastAsia="Times New Roman" w:hAnsi="Times New Roman" w:cs="Times New Roman"/>
          <w:sz w:val="24"/>
          <w:szCs w:val="24"/>
          <w:lang w:eastAsia="es-PE"/>
        </w:rPr>
        <w:t xml:space="preserve"> de carácter inmediato, que detallará la forma en que las metas deberán ser alcanzadas en sus diferentes </w:t>
      </w:r>
      <w:r w:rsidRPr="00C34976">
        <w:rPr>
          <w:rFonts w:ascii="Times New Roman" w:eastAsia="Times New Roman" w:hAnsi="Times New Roman" w:cs="Times New Roman"/>
          <w:sz w:val="24"/>
          <w:szCs w:val="24"/>
          <w:lang w:eastAsia="es-PE"/>
        </w:rPr>
        <w:lastRenderedPageBreak/>
        <w:t>niveles organizacionales. Se incluirán esquemas de tareas y operaciones debidamente racionalizados y sometidos a un proceso reduccionista típico del enfoque de sistemas cerrado.</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Es importante saber que una planificación es una guía ya que en el campo o área de trabajo pueden existir muchos factores que la modifiquen, ya que debe de adecuarse a las necesidades de la población meta.</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Los argumentos que favorecen la planificación sobre cualquier reflexión apresurada o acción precipitada ante la realidad son.</w:t>
      </w:r>
    </w:p>
    <w:p w:rsidR="00C34976" w:rsidRPr="00C34976" w:rsidRDefault="00C34976" w:rsidP="00C3497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Se necesita una mediación entre el futuro y el presente. La planificación brinda la oportunidad de pensar más allá del presente y, así, no actuar tarde frente a los problemas que vendrán.</w:t>
      </w:r>
    </w:p>
    <w:p w:rsidR="00C34976" w:rsidRPr="00C34976" w:rsidRDefault="00C34976" w:rsidP="00C3497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Se necesita prever cuando la predicción es imposible. A pesar de que saber el futuro con certeza es imposible, se deben contemplar una gama de opciones para mitigar, o aprovechar, los efectos futuros.</w:t>
      </w:r>
    </w:p>
    <w:p w:rsidR="00C34976" w:rsidRPr="00C34976" w:rsidRDefault="00C34976" w:rsidP="00C3497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La necesidad de estar preparado para reaccionar veloz y efectivamente ante las sorpresas del futuro.</w:t>
      </w:r>
    </w:p>
    <w:p w:rsidR="00C34976" w:rsidRPr="00C34976" w:rsidRDefault="00C34976" w:rsidP="00C3497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Se necesita una mediación entre el pasado y el futuro. Se debe aprovechar el conocimiento brindado por la experiencia y los errores a la hora de afrontar los retos del futuro.</w:t>
      </w:r>
    </w:p>
    <w:p w:rsidR="00C34976" w:rsidRPr="00C34976" w:rsidRDefault="00C34976" w:rsidP="00C3497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Se necesita una mediación entre el conocimiento y la acción. Es perentorio el proceso de reflexión previo a la acción. Este proceso de reflexión incluye un análisis profundo de la realidad y del contexto actual y pasado.</w:t>
      </w:r>
    </w:p>
    <w:p w:rsidR="00C34976" w:rsidRPr="00C34976" w:rsidRDefault="00C34976" w:rsidP="00C3497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Se necesita coherencia global ante las acciones parciales de los actores sociales. Ya que cada actor social realiza sus acciones de acuerdo a su visión y principios, es necesario una instancia que conduzca y de coherencia a estas acciones para alcanzar el bienestar colectivo.</w:t>
      </w:r>
    </w:p>
    <w:p w:rsidR="00C34976" w:rsidRPr="00C34976" w:rsidRDefault="00C34976" w:rsidP="00C34976">
      <w:pPr>
        <w:spacing w:before="100" w:beforeAutospacing="1" w:after="100" w:afterAutospacing="1" w:line="240" w:lineRule="auto"/>
        <w:outlineLvl w:val="1"/>
        <w:rPr>
          <w:rFonts w:ascii="Times New Roman" w:eastAsia="Times New Roman" w:hAnsi="Times New Roman" w:cs="Times New Roman"/>
          <w:b/>
          <w:bCs/>
          <w:sz w:val="36"/>
          <w:szCs w:val="36"/>
          <w:lang w:eastAsia="es-PE"/>
        </w:rPr>
      </w:pPr>
      <w:r w:rsidRPr="00C34976">
        <w:rPr>
          <w:rFonts w:ascii="Times New Roman" w:eastAsia="Times New Roman" w:hAnsi="Times New Roman" w:cs="Times New Roman"/>
          <w:b/>
          <w:bCs/>
          <w:sz w:val="36"/>
          <w:szCs w:val="36"/>
          <w:lang w:eastAsia="es-PE"/>
        </w:rPr>
        <w:t>Clases de planificación y características</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 xml:space="preserve">Existen diversas clasificaciones acerca de la planificación. Según </w:t>
      </w:r>
      <w:proofErr w:type="spellStart"/>
      <w:r w:rsidRPr="00C34976">
        <w:rPr>
          <w:rFonts w:ascii="Times New Roman" w:eastAsia="Times New Roman" w:hAnsi="Times New Roman" w:cs="Times New Roman"/>
          <w:sz w:val="24"/>
          <w:szCs w:val="24"/>
          <w:lang w:eastAsia="es-PE"/>
        </w:rPr>
        <w:t>Stoner</w:t>
      </w:r>
      <w:proofErr w:type="spellEnd"/>
      <w:r w:rsidRPr="00C34976">
        <w:rPr>
          <w:rFonts w:ascii="Times New Roman" w:eastAsia="Times New Roman" w:hAnsi="Times New Roman" w:cs="Times New Roman"/>
          <w:sz w:val="24"/>
          <w:szCs w:val="24"/>
          <w:lang w:eastAsia="es-PE"/>
        </w:rPr>
        <w:t xml:space="preserve">, los gerentes usan dos tipos básicos de planificación: La planificación estratégica y la planificación operativa. La planificación estratégica está diseñada para satisfacer las metas generales de la organización, mientras la planificación operativa muestra cómo se pueden aplicar los planes estratégicos en el </w:t>
      </w:r>
      <w:proofErr w:type="spellStart"/>
      <w:r w:rsidRPr="00C34976">
        <w:rPr>
          <w:rFonts w:ascii="Times New Roman" w:eastAsia="Times New Roman" w:hAnsi="Times New Roman" w:cs="Times New Roman"/>
          <w:sz w:val="24"/>
          <w:szCs w:val="24"/>
          <w:lang w:eastAsia="es-PE"/>
        </w:rPr>
        <w:t>que hacer</w:t>
      </w:r>
      <w:proofErr w:type="spellEnd"/>
      <w:r w:rsidRPr="00C34976">
        <w:rPr>
          <w:rFonts w:ascii="Times New Roman" w:eastAsia="Times New Roman" w:hAnsi="Times New Roman" w:cs="Times New Roman"/>
          <w:sz w:val="24"/>
          <w:szCs w:val="24"/>
          <w:lang w:eastAsia="es-PE"/>
        </w:rPr>
        <w:t xml:space="preserve"> diario. Los planes estratégicos y los planes operativos están vinculados a la definición de la misión de una organización, la meta general que justifica la existencia de una organización. Los planes estratégicos difieren de los planes operativos en cuanto a su horizonte de tiempo, alcance y grado de detalles.</w:t>
      </w:r>
    </w:p>
    <w:p w:rsidR="00C34976" w:rsidRPr="00C34976" w:rsidRDefault="00C34976" w:rsidP="00C34976">
      <w:pPr>
        <w:spacing w:before="100" w:beforeAutospacing="1" w:after="100" w:afterAutospacing="1" w:line="240" w:lineRule="auto"/>
        <w:outlineLvl w:val="2"/>
        <w:rPr>
          <w:rFonts w:ascii="Times New Roman" w:eastAsia="Times New Roman" w:hAnsi="Times New Roman" w:cs="Times New Roman"/>
          <w:b/>
          <w:bCs/>
          <w:sz w:val="27"/>
          <w:szCs w:val="27"/>
          <w:lang w:eastAsia="es-PE"/>
        </w:rPr>
      </w:pPr>
      <w:r w:rsidRPr="00C34976">
        <w:rPr>
          <w:rFonts w:ascii="Times New Roman" w:eastAsia="Times New Roman" w:hAnsi="Times New Roman" w:cs="Times New Roman"/>
          <w:b/>
          <w:bCs/>
          <w:sz w:val="27"/>
          <w:szCs w:val="27"/>
          <w:lang w:eastAsia="es-PE"/>
        </w:rPr>
        <w:t>Planificación estratégica</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 xml:space="preserve">La planificación estratégica es planificación a largo plazo que enfoca a la organización como un todo. Muy vinculados al concepto de planificación estratégica se encuentran los </w:t>
      </w:r>
      <w:r w:rsidRPr="00C34976">
        <w:rPr>
          <w:rFonts w:ascii="Times New Roman" w:eastAsia="Times New Roman" w:hAnsi="Times New Roman" w:cs="Times New Roman"/>
          <w:sz w:val="24"/>
          <w:szCs w:val="24"/>
          <w:lang w:eastAsia="es-PE"/>
        </w:rPr>
        <w:lastRenderedPageBreak/>
        <w:t>siguientes conceptos: a) estrategia, b) administración estratégica, c) cómo formular una estrategia.</w:t>
      </w:r>
    </w:p>
    <w:p w:rsidR="00C34976" w:rsidRPr="00C34976" w:rsidRDefault="00C34976" w:rsidP="00C34976">
      <w:pPr>
        <w:spacing w:before="100" w:beforeAutospacing="1" w:after="100" w:afterAutospacing="1" w:line="240" w:lineRule="auto"/>
        <w:outlineLvl w:val="3"/>
        <w:rPr>
          <w:rFonts w:ascii="Times New Roman" w:eastAsia="Times New Roman" w:hAnsi="Times New Roman" w:cs="Times New Roman"/>
          <w:b/>
          <w:bCs/>
          <w:sz w:val="24"/>
          <w:szCs w:val="24"/>
          <w:lang w:eastAsia="es-PE"/>
        </w:rPr>
      </w:pPr>
      <w:r w:rsidRPr="00C34976">
        <w:rPr>
          <w:rFonts w:ascii="Times New Roman" w:eastAsia="Times New Roman" w:hAnsi="Times New Roman" w:cs="Times New Roman"/>
          <w:b/>
          <w:bCs/>
          <w:sz w:val="24"/>
          <w:szCs w:val="24"/>
          <w:lang w:eastAsia="es-PE"/>
        </w:rPr>
        <w:t>Estrategia</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Es un plan amplio, unificado e integrado que relaciona las ventajas estratégicas de una firma con los desafíos del ambiente y se le diseña para alcanzar los objetivos de la organización a largo plazo; es la respuesta de la organización a su entorno en el transcurso del tiempo, además es el resultado final de la planificación estratégica. Asimismo, para que una estrategia sea útil debe ser consistente con los objetivos organizacionales.</w:t>
      </w:r>
    </w:p>
    <w:p w:rsidR="00C34976" w:rsidRPr="00C34976" w:rsidRDefault="00C34976" w:rsidP="00C34976">
      <w:pPr>
        <w:spacing w:before="100" w:beforeAutospacing="1" w:after="100" w:afterAutospacing="1" w:line="240" w:lineRule="auto"/>
        <w:outlineLvl w:val="3"/>
        <w:rPr>
          <w:rFonts w:ascii="Times New Roman" w:eastAsia="Times New Roman" w:hAnsi="Times New Roman" w:cs="Times New Roman"/>
          <w:b/>
          <w:bCs/>
          <w:sz w:val="24"/>
          <w:szCs w:val="24"/>
          <w:lang w:eastAsia="es-PE"/>
        </w:rPr>
      </w:pPr>
      <w:r w:rsidRPr="00C34976">
        <w:rPr>
          <w:rFonts w:ascii="Times New Roman" w:eastAsia="Times New Roman" w:hAnsi="Times New Roman" w:cs="Times New Roman"/>
          <w:b/>
          <w:bCs/>
          <w:sz w:val="24"/>
          <w:szCs w:val="24"/>
          <w:lang w:eastAsia="es-PE"/>
        </w:rPr>
        <w:t>Administración estratégica</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 xml:space="preserve">Es el proceso de evaluación </w:t>
      </w:r>
      <w:proofErr w:type="spellStart"/>
      <w:r w:rsidRPr="00C34976">
        <w:rPr>
          <w:rFonts w:ascii="Times New Roman" w:eastAsia="Times New Roman" w:hAnsi="Times New Roman" w:cs="Times New Roman"/>
          <w:sz w:val="24"/>
          <w:szCs w:val="24"/>
          <w:lang w:eastAsia="es-PE"/>
        </w:rPr>
        <w:t>sistemica</w:t>
      </w:r>
      <w:proofErr w:type="spellEnd"/>
      <w:r w:rsidRPr="00C34976">
        <w:rPr>
          <w:rFonts w:ascii="Times New Roman" w:eastAsia="Times New Roman" w:hAnsi="Times New Roman" w:cs="Times New Roman"/>
          <w:sz w:val="24"/>
          <w:szCs w:val="24"/>
          <w:lang w:eastAsia="es-PE"/>
        </w:rPr>
        <w:t xml:space="preserve"> que </w:t>
      </w:r>
      <w:proofErr w:type="spellStart"/>
      <w:r w:rsidRPr="00C34976">
        <w:rPr>
          <w:rFonts w:ascii="Times New Roman" w:eastAsia="Times New Roman" w:hAnsi="Times New Roman" w:cs="Times New Roman"/>
          <w:sz w:val="24"/>
          <w:szCs w:val="24"/>
          <w:lang w:eastAsia="es-PE"/>
        </w:rPr>
        <w:t>que</w:t>
      </w:r>
      <w:proofErr w:type="spellEnd"/>
      <w:r w:rsidRPr="00C34976">
        <w:rPr>
          <w:rFonts w:ascii="Times New Roman" w:eastAsia="Times New Roman" w:hAnsi="Times New Roman" w:cs="Times New Roman"/>
          <w:sz w:val="24"/>
          <w:szCs w:val="24"/>
          <w:lang w:eastAsia="es-PE"/>
        </w:rPr>
        <w:t xml:space="preserve"> permite detectar las fortalezas y debilidades de una organización y diseñar, aplicar y evaluar estrategias definidas que den solución a las </w:t>
      </w:r>
      <w:proofErr w:type="spellStart"/>
      <w:r w:rsidRPr="00C34976">
        <w:rPr>
          <w:rFonts w:ascii="Times New Roman" w:eastAsia="Times New Roman" w:hAnsi="Times New Roman" w:cs="Times New Roman"/>
          <w:sz w:val="24"/>
          <w:szCs w:val="24"/>
          <w:lang w:eastAsia="es-PE"/>
        </w:rPr>
        <w:t>problematicas</w:t>
      </w:r>
      <w:proofErr w:type="spellEnd"/>
      <w:r w:rsidRPr="00C34976">
        <w:rPr>
          <w:rFonts w:ascii="Times New Roman" w:eastAsia="Times New Roman" w:hAnsi="Times New Roman" w:cs="Times New Roman"/>
          <w:sz w:val="24"/>
          <w:szCs w:val="24"/>
          <w:lang w:eastAsia="es-PE"/>
        </w:rPr>
        <w:t xml:space="preserve"> que vive una empresa así como su desarrollo competitivo.</w:t>
      </w:r>
    </w:p>
    <w:p w:rsidR="00C34976" w:rsidRPr="00C34976" w:rsidRDefault="00C34976" w:rsidP="00C34976">
      <w:pPr>
        <w:spacing w:before="100" w:beforeAutospacing="1" w:after="100" w:afterAutospacing="1" w:line="240" w:lineRule="auto"/>
        <w:outlineLvl w:val="3"/>
        <w:rPr>
          <w:rFonts w:ascii="Times New Roman" w:eastAsia="Times New Roman" w:hAnsi="Times New Roman" w:cs="Times New Roman"/>
          <w:b/>
          <w:bCs/>
          <w:sz w:val="24"/>
          <w:szCs w:val="24"/>
          <w:lang w:eastAsia="es-PE"/>
        </w:rPr>
      </w:pPr>
      <w:r w:rsidRPr="00C34976">
        <w:rPr>
          <w:rFonts w:ascii="Times New Roman" w:eastAsia="Times New Roman" w:hAnsi="Times New Roman" w:cs="Times New Roman"/>
          <w:b/>
          <w:bCs/>
          <w:sz w:val="24"/>
          <w:szCs w:val="24"/>
          <w:lang w:eastAsia="es-PE"/>
        </w:rPr>
        <w:t>Cómo formular una estrategia</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 xml:space="preserve">Es un proceso que consiste en responder cuatro preguntas básicas. Estas preguntas son las siguientes: ¿Cuáles son el propósito y los objetivos de la organización?, ¿A dónde se dirige actualmente la organización?, ¿En </w:t>
      </w:r>
      <w:proofErr w:type="spellStart"/>
      <w:r w:rsidRPr="00C34976">
        <w:rPr>
          <w:rFonts w:ascii="Times New Roman" w:eastAsia="Times New Roman" w:hAnsi="Times New Roman" w:cs="Times New Roman"/>
          <w:sz w:val="24"/>
          <w:szCs w:val="24"/>
          <w:lang w:eastAsia="es-PE"/>
        </w:rPr>
        <w:t>que</w:t>
      </w:r>
      <w:proofErr w:type="spellEnd"/>
      <w:r w:rsidRPr="00C34976">
        <w:rPr>
          <w:rFonts w:ascii="Times New Roman" w:eastAsia="Times New Roman" w:hAnsi="Times New Roman" w:cs="Times New Roman"/>
          <w:sz w:val="24"/>
          <w:szCs w:val="24"/>
          <w:lang w:eastAsia="es-PE"/>
        </w:rPr>
        <w:t xml:space="preserve"> tipo de ambiente está la organización?, ¿Qué puede hacerse para alcanzar de una mejor forma los objetivos organizacionales en el </w:t>
      </w:r>
      <w:proofErr w:type="gramStart"/>
      <w:r w:rsidRPr="00C34976">
        <w:rPr>
          <w:rFonts w:ascii="Times New Roman" w:eastAsia="Times New Roman" w:hAnsi="Times New Roman" w:cs="Times New Roman"/>
          <w:sz w:val="24"/>
          <w:szCs w:val="24"/>
          <w:lang w:eastAsia="es-PE"/>
        </w:rPr>
        <w:t>futuro.?</w:t>
      </w:r>
      <w:proofErr w:type="gramEnd"/>
    </w:p>
    <w:p w:rsidR="00C34976" w:rsidRPr="00C34976" w:rsidRDefault="00C34976" w:rsidP="00C34976">
      <w:pPr>
        <w:spacing w:before="100" w:beforeAutospacing="1" w:after="100" w:afterAutospacing="1" w:line="240" w:lineRule="auto"/>
        <w:outlineLvl w:val="2"/>
        <w:rPr>
          <w:rFonts w:ascii="Times New Roman" w:eastAsia="Times New Roman" w:hAnsi="Times New Roman" w:cs="Times New Roman"/>
          <w:b/>
          <w:bCs/>
          <w:sz w:val="27"/>
          <w:szCs w:val="27"/>
          <w:lang w:eastAsia="es-PE"/>
        </w:rPr>
      </w:pPr>
      <w:r w:rsidRPr="00C34976">
        <w:rPr>
          <w:rFonts w:ascii="Times New Roman" w:eastAsia="Times New Roman" w:hAnsi="Times New Roman" w:cs="Times New Roman"/>
          <w:b/>
          <w:bCs/>
          <w:sz w:val="27"/>
          <w:szCs w:val="27"/>
          <w:lang w:eastAsia="es-PE"/>
        </w:rPr>
        <w:t>Planificación operativa</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La planificación operativa consiste en formular planes a corto plazo que pongan de relieve las diversas partes de la organización. Se utiliza para describir lo que las diversas partes de la organización deben hacer para que la empresa tenga éxito a corto plazo.</w:t>
      </w:r>
    </w:p>
    <w:p w:rsid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 xml:space="preserve">Según </w:t>
      </w:r>
      <w:proofErr w:type="spellStart"/>
      <w:r w:rsidRPr="00C34976">
        <w:rPr>
          <w:rFonts w:ascii="Times New Roman" w:eastAsia="Times New Roman" w:hAnsi="Times New Roman" w:cs="Times New Roman"/>
          <w:sz w:val="24"/>
          <w:szCs w:val="24"/>
          <w:lang w:eastAsia="es-PE"/>
        </w:rPr>
        <w:t>Wilburg</w:t>
      </w:r>
      <w:proofErr w:type="spellEnd"/>
      <w:r w:rsidRPr="00C34976">
        <w:rPr>
          <w:rFonts w:ascii="Times New Roman" w:eastAsia="Times New Roman" w:hAnsi="Times New Roman" w:cs="Times New Roman"/>
          <w:sz w:val="24"/>
          <w:szCs w:val="24"/>
          <w:lang w:eastAsia="es-PE"/>
        </w:rPr>
        <w:t xml:space="preserve"> Jiménez Castro la planificación puede clasificarse, según sus propósitos en tres tipos fundamentales no excluyentes, que son: a) Planificación Operativa, b) Planificación Económica y Social, c) Planificación Física o Territorial.</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b/>
          <w:bCs/>
          <w:sz w:val="24"/>
          <w:szCs w:val="24"/>
          <w:lang w:eastAsia="es-PE"/>
        </w:rPr>
        <w:t>Planificación Operativa o Administrativa</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 xml:space="preserve">Se ha definido como el diseño de un estado futuro deseado para una entidad y de las maneras eficaces de alcanzarlo (R. </w:t>
      </w:r>
      <w:proofErr w:type="spellStart"/>
      <w:r w:rsidRPr="00C34976">
        <w:rPr>
          <w:rFonts w:ascii="Times New Roman" w:eastAsia="Times New Roman" w:hAnsi="Times New Roman" w:cs="Times New Roman"/>
          <w:sz w:val="24"/>
          <w:szCs w:val="24"/>
          <w:lang w:eastAsia="es-PE"/>
        </w:rPr>
        <w:t>Ackoff</w:t>
      </w:r>
      <w:proofErr w:type="spellEnd"/>
      <w:r w:rsidRPr="00C34976">
        <w:rPr>
          <w:rFonts w:ascii="Times New Roman" w:eastAsia="Times New Roman" w:hAnsi="Times New Roman" w:cs="Times New Roman"/>
          <w:sz w:val="24"/>
          <w:szCs w:val="24"/>
          <w:lang w:eastAsia="es-PE"/>
        </w:rPr>
        <w:t xml:space="preserve">, 1970). Según Patrick J. Montana y Bruce H. </w:t>
      </w:r>
      <w:proofErr w:type="spellStart"/>
      <w:r w:rsidRPr="00C34976">
        <w:rPr>
          <w:rFonts w:ascii="Times New Roman" w:eastAsia="Times New Roman" w:hAnsi="Times New Roman" w:cs="Times New Roman"/>
          <w:sz w:val="24"/>
          <w:szCs w:val="24"/>
          <w:lang w:eastAsia="es-PE"/>
        </w:rPr>
        <w:t>Charnov</w:t>
      </w:r>
      <w:proofErr w:type="spellEnd"/>
      <w:r w:rsidRPr="00C34976">
        <w:rPr>
          <w:rFonts w:ascii="Times New Roman" w:eastAsia="Times New Roman" w:hAnsi="Times New Roman" w:cs="Times New Roman"/>
          <w:sz w:val="24"/>
          <w:szCs w:val="24"/>
          <w:lang w:eastAsia="es-PE"/>
        </w:rPr>
        <w:t>, el plan operativo se diferencia de una organización a otra, pero en todos los casos proporciona suficiente documentación y datos para ser revisados por la empresa de comercialización y el punto de vista financiero y que se integren en el conjunto del plan de operaciones corporativas.</w:t>
      </w:r>
    </w:p>
    <w:p w:rsidR="00C34976" w:rsidRPr="00C34976" w:rsidRDefault="00C34976" w:rsidP="00C34976">
      <w:pPr>
        <w:spacing w:before="100" w:beforeAutospacing="1" w:after="100" w:afterAutospacing="1" w:line="240" w:lineRule="auto"/>
        <w:outlineLvl w:val="3"/>
        <w:rPr>
          <w:rFonts w:ascii="Times New Roman" w:eastAsia="Times New Roman" w:hAnsi="Times New Roman" w:cs="Times New Roman"/>
          <w:b/>
          <w:bCs/>
          <w:sz w:val="24"/>
          <w:szCs w:val="24"/>
          <w:lang w:eastAsia="es-PE"/>
        </w:rPr>
      </w:pPr>
      <w:r w:rsidRPr="00C34976">
        <w:rPr>
          <w:rFonts w:ascii="Times New Roman" w:eastAsia="Times New Roman" w:hAnsi="Times New Roman" w:cs="Times New Roman"/>
          <w:b/>
          <w:bCs/>
          <w:sz w:val="24"/>
          <w:szCs w:val="24"/>
          <w:lang w:eastAsia="es-PE"/>
        </w:rPr>
        <w:t>Planificación Prospectiva</w:t>
      </w:r>
    </w:p>
    <w:p w:rsid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proofErr w:type="spellStart"/>
      <w:r w:rsidRPr="00C34976">
        <w:rPr>
          <w:rFonts w:ascii="Times New Roman" w:eastAsia="Times New Roman" w:hAnsi="Times New Roman" w:cs="Times New Roman"/>
          <w:sz w:val="24"/>
          <w:szCs w:val="24"/>
          <w:lang w:eastAsia="es-PE"/>
        </w:rPr>
        <w:lastRenderedPageBreak/>
        <w:t>Segun</w:t>
      </w:r>
      <w:proofErr w:type="spellEnd"/>
      <w:r w:rsidRPr="00C34976">
        <w:rPr>
          <w:rFonts w:ascii="Times New Roman" w:eastAsia="Times New Roman" w:hAnsi="Times New Roman" w:cs="Times New Roman"/>
          <w:sz w:val="24"/>
          <w:szCs w:val="24"/>
          <w:lang w:eastAsia="es-PE"/>
        </w:rPr>
        <w:t xml:space="preserve"> Tomas </w:t>
      </w:r>
      <w:proofErr w:type="spellStart"/>
      <w:r w:rsidRPr="00C34976">
        <w:rPr>
          <w:rFonts w:ascii="Times New Roman" w:eastAsia="Times New Roman" w:hAnsi="Times New Roman" w:cs="Times New Roman"/>
          <w:sz w:val="24"/>
          <w:szCs w:val="24"/>
          <w:lang w:eastAsia="es-PE"/>
        </w:rPr>
        <w:t>Miklos</w:t>
      </w:r>
      <w:proofErr w:type="spellEnd"/>
      <w:r w:rsidRPr="00C34976">
        <w:rPr>
          <w:rFonts w:ascii="Times New Roman" w:eastAsia="Times New Roman" w:hAnsi="Times New Roman" w:cs="Times New Roman"/>
          <w:sz w:val="24"/>
          <w:szCs w:val="24"/>
          <w:lang w:eastAsia="es-PE"/>
        </w:rPr>
        <w:t xml:space="preserve"> y </w:t>
      </w:r>
      <w:proofErr w:type="spellStart"/>
      <w:r w:rsidRPr="00C34976">
        <w:rPr>
          <w:rFonts w:ascii="Times New Roman" w:eastAsia="Times New Roman" w:hAnsi="Times New Roman" w:cs="Times New Roman"/>
          <w:sz w:val="24"/>
          <w:szCs w:val="24"/>
          <w:lang w:eastAsia="es-PE"/>
        </w:rPr>
        <w:t>Ma</w:t>
      </w:r>
      <w:proofErr w:type="spellEnd"/>
      <w:r w:rsidRPr="00C34976">
        <w:rPr>
          <w:rFonts w:ascii="Times New Roman" w:eastAsia="Times New Roman" w:hAnsi="Times New Roman" w:cs="Times New Roman"/>
          <w:sz w:val="24"/>
          <w:szCs w:val="24"/>
          <w:lang w:eastAsia="es-PE"/>
        </w:rPr>
        <w:t xml:space="preserve"> Elena Tello, - En la planeación prospectiva se determina el futuro deseado y se le diseña creativa y dinámicamente sin considerar el pasado y el presente como trabas, y explorar los futuros factibles y seleccionar el </w:t>
      </w:r>
      <w:proofErr w:type="spellStart"/>
      <w:r w:rsidRPr="00C34976">
        <w:rPr>
          <w:rFonts w:ascii="Times New Roman" w:eastAsia="Times New Roman" w:hAnsi="Times New Roman" w:cs="Times New Roman"/>
          <w:sz w:val="24"/>
          <w:szCs w:val="24"/>
          <w:lang w:eastAsia="es-PE"/>
        </w:rPr>
        <w:t>mas</w:t>
      </w:r>
      <w:proofErr w:type="spellEnd"/>
      <w:r w:rsidRPr="00C34976">
        <w:rPr>
          <w:rFonts w:ascii="Times New Roman" w:eastAsia="Times New Roman" w:hAnsi="Times New Roman" w:cs="Times New Roman"/>
          <w:sz w:val="24"/>
          <w:szCs w:val="24"/>
          <w:lang w:eastAsia="es-PE"/>
        </w:rPr>
        <w:t xml:space="preserve"> conveniente.</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b/>
          <w:bCs/>
          <w:sz w:val="24"/>
          <w:szCs w:val="24"/>
          <w:lang w:eastAsia="es-PE"/>
        </w:rPr>
        <w:t xml:space="preserve"> Planificación Económica y Social</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Puede definirse como el inventario de recursos y necesidades y la determinación de metas y de programas que han de ordenar esos recursos para atender dichas necesidades, atinentes al desarrollo económico y al mejoramiento social del país.</w:t>
      </w:r>
    </w:p>
    <w:p w:rsidR="00C34976" w:rsidRPr="00C34976" w:rsidRDefault="00C34976" w:rsidP="00C34976">
      <w:pPr>
        <w:spacing w:before="100" w:beforeAutospacing="1" w:after="100" w:afterAutospacing="1" w:line="240" w:lineRule="auto"/>
        <w:outlineLvl w:val="3"/>
        <w:rPr>
          <w:rFonts w:ascii="Times New Roman" w:eastAsia="Times New Roman" w:hAnsi="Times New Roman" w:cs="Times New Roman"/>
          <w:b/>
          <w:bCs/>
          <w:sz w:val="24"/>
          <w:szCs w:val="24"/>
          <w:lang w:eastAsia="es-PE"/>
        </w:rPr>
      </w:pPr>
      <w:r w:rsidRPr="00C34976">
        <w:rPr>
          <w:rFonts w:ascii="Times New Roman" w:eastAsia="Times New Roman" w:hAnsi="Times New Roman" w:cs="Times New Roman"/>
          <w:b/>
          <w:bCs/>
          <w:sz w:val="24"/>
          <w:szCs w:val="24"/>
          <w:lang w:eastAsia="es-PE"/>
        </w:rPr>
        <w:t>Planificación Física o Territorial</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Podría ser definida como la adopción de programas y normas adecuadas, para el desarrollo de los recursos naturales, dentro de los cuales se incluyen los agropecuarios, minerales y la energía eléctrica, etc., y además para el crecimiento de ciudades y colonizaciones o desarrollo regional rural</w:t>
      </w:r>
    </w:p>
    <w:p w:rsidR="00C34976" w:rsidRPr="00C34976" w:rsidRDefault="00C34976" w:rsidP="00C34976">
      <w:pPr>
        <w:spacing w:before="100" w:beforeAutospacing="1" w:after="100" w:afterAutospacing="1" w:line="240" w:lineRule="auto"/>
        <w:outlineLvl w:val="3"/>
        <w:rPr>
          <w:rFonts w:ascii="Times New Roman" w:eastAsia="Times New Roman" w:hAnsi="Times New Roman" w:cs="Times New Roman"/>
          <w:b/>
          <w:bCs/>
          <w:sz w:val="24"/>
          <w:szCs w:val="24"/>
          <w:lang w:eastAsia="es-PE"/>
        </w:rPr>
      </w:pPr>
      <w:r w:rsidRPr="00C34976">
        <w:rPr>
          <w:rFonts w:ascii="Times New Roman" w:eastAsia="Times New Roman" w:hAnsi="Times New Roman" w:cs="Times New Roman"/>
          <w:b/>
          <w:bCs/>
          <w:sz w:val="24"/>
          <w:szCs w:val="24"/>
          <w:lang w:eastAsia="es-PE"/>
        </w:rPr>
        <w:t xml:space="preserve"> Según la duración</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 xml:space="preserve">También según </w:t>
      </w:r>
      <w:proofErr w:type="spellStart"/>
      <w:r w:rsidRPr="00C34976">
        <w:rPr>
          <w:rFonts w:ascii="Times New Roman" w:eastAsia="Times New Roman" w:hAnsi="Times New Roman" w:cs="Times New Roman"/>
          <w:sz w:val="24"/>
          <w:szCs w:val="24"/>
          <w:lang w:eastAsia="es-PE"/>
        </w:rPr>
        <w:t>Wilbur</w:t>
      </w:r>
      <w:proofErr w:type="spellEnd"/>
      <w:r w:rsidRPr="00C34976">
        <w:rPr>
          <w:rFonts w:ascii="Times New Roman" w:eastAsia="Times New Roman" w:hAnsi="Times New Roman" w:cs="Times New Roman"/>
          <w:sz w:val="24"/>
          <w:szCs w:val="24"/>
          <w:lang w:eastAsia="es-PE"/>
        </w:rPr>
        <w:t xml:space="preserve"> Jiménez Castro (1982), según el período que abarque la planificación puede ser: a) de corto plazo, b) de Mediano plazo, c) de largo plazo.</w:t>
      </w:r>
    </w:p>
    <w:p w:rsidR="00C34976" w:rsidRPr="00C34976" w:rsidRDefault="00C34976" w:rsidP="00C3497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Planificación de corto plazo: El período que cubre es de un año.</w:t>
      </w:r>
    </w:p>
    <w:p w:rsidR="00C34976" w:rsidRPr="00C34976" w:rsidRDefault="00C34976" w:rsidP="00C3497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Planificación de mediano plazo: El período que cubre es más de un año y menos de cinco.</w:t>
      </w:r>
    </w:p>
    <w:p w:rsidR="00C34976" w:rsidRPr="00C34976" w:rsidRDefault="00C34976" w:rsidP="00C34976">
      <w:pPr>
        <w:numPr>
          <w:ilvl w:val="0"/>
          <w:numId w:val="2"/>
        </w:num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Planificación de largo plazo: El período que cubre es de más de cinco años.</w:t>
      </w:r>
    </w:p>
    <w:p w:rsidR="00C34976" w:rsidRPr="00C34976" w:rsidRDefault="00C34976" w:rsidP="00C34976">
      <w:pPr>
        <w:spacing w:before="100" w:beforeAutospacing="1" w:after="100" w:afterAutospacing="1" w:line="240" w:lineRule="auto"/>
        <w:outlineLvl w:val="1"/>
        <w:rPr>
          <w:rFonts w:ascii="Times New Roman" w:eastAsia="Times New Roman" w:hAnsi="Times New Roman" w:cs="Times New Roman"/>
          <w:b/>
          <w:bCs/>
          <w:sz w:val="36"/>
          <w:szCs w:val="36"/>
          <w:lang w:eastAsia="es-PE"/>
        </w:rPr>
      </w:pPr>
      <w:r w:rsidRPr="00C34976">
        <w:rPr>
          <w:rFonts w:ascii="Times New Roman" w:eastAsia="Times New Roman" w:hAnsi="Times New Roman" w:cs="Times New Roman"/>
          <w:b/>
          <w:bCs/>
          <w:sz w:val="36"/>
          <w:szCs w:val="36"/>
          <w:lang w:eastAsia="es-PE"/>
        </w:rPr>
        <w:t xml:space="preserve">Clasificación por </w:t>
      </w:r>
      <w:proofErr w:type="spellStart"/>
      <w:r w:rsidRPr="00C34976">
        <w:rPr>
          <w:rFonts w:ascii="Times New Roman" w:eastAsia="Times New Roman" w:hAnsi="Times New Roman" w:cs="Times New Roman"/>
          <w:b/>
          <w:bCs/>
          <w:sz w:val="36"/>
          <w:szCs w:val="36"/>
          <w:lang w:eastAsia="es-PE"/>
        </w:rPr>
        <w:t>Area</w:t>
      </w:r>
      <w:proofErr w:type="spellEnd"/>
      <w:r w:rsidRPr="00C34976">
        <w:rPr>
          <w:rFonts w:ascii="Times New Roman" w:eastAsia="Times New Roman" w:hAnsi="Times New Roman" w:cs="Times New Roman"/>
          <w:b/>
          <w:bCs/>
          <w:sz w:val="36"/>
          <w:szCs w:val="36"/>
          <w:lang w:eastAsia="es-PE"/>
        </w:rPr>
        <w:t xml:space="preserve"> Funcional</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Según Cortés, los planes se pueden clasificar también de acuerdo al área funcional responsable de su cumplimiento:</w:t>
      </w:r>
    </w:p>
    <w:p w:rsidR="00C34976" w:rsidRPr="00C34976" w:rsidRDefault="00C34976" w:rsidP="00C3497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Plan de Producción</w:t>
      </w:r>
    </w:p>
    <w:p w:rsidR="00C34976" w:rsidRPr="00C34976" w:rsidRDefault="00C34976" w:rsidP="00C3497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Plan de Mantenimiento</w:t>
      </w:r>
    </w:p>
    <w:p w:rsidR="00C34976" w:rsidRPr="00C34976" w:rsidRDefault="00C34976" w:rsidP="00C3497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Plan de mercadeo</w:t>
      </w:r>
    </w:p>
    <w:p w:rsidR="00C34976" w:rsidRPr="00C34976" w:rsidRDefault="00C34976" w:rsidP="00C3497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Plan de Finanzas</w:t>
      </w:r>
    </w:p>
    <w:p w:rsidR="00C34976" w:rsidRPr="00C34976" w:rsidRDefault="00C34976" w:rsidP="00C34976">
      <w:pPr>
        <w:numPr>
          <w:ilvl w:val="0"/>
          <w:numId w:val="3"/>
        </w:num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 xml:space="preserve">Plan de </w:t>
      </w:r>
      <w:proofErr w:type="spellStart"/>
      <w:r w:rsidRPr="00C34976">
        <w:rPr>
          <w:rFonts w:ascii="Times New Roman" w:eastAsia="Times New Roman" w:hAnsi="Times New Roman" w:cs="Times New Roman"/>
          <w:sz w:val="24"/>
          <w:szCs w:val="24"/>
          <w:lang w:eastAsia="es-PE"/>
        </w:rPr>
        <w:t>Negocioskmkmkmkmkmkm</w:t>
      </w:r>
      <w:proofErr w:type="spellEnd"/>
    </w:p>
    <w:p w:rsidR="00C34976" w:rsidRPr="00C34976" w:rsidRDefault="00C34976" w:rsidP="00C34976">
      <w:pPr>
        <w:spacing w:before="100" w:beforeAutospacing="1" w:after="100" w:afterAutospacing="1" w:line="240" w:lineRule="auto"/>
        <w:outlineLvl w:val="1"/>
        <w:rPr>
          <w:rFonts w:ascii="Times New Roman" w:eastAsia="Times New Roman" w:hAnsi="Times New Roman" w:cs="Times New Roman"/>
          <w:b/>
          <w:bCs/>
          <w:sz w:val="36"/>
          <w:szCs w:val="36"/>
          <w:lang w:eastAsia="es-PE"/>
        </w:rPr>
      </w:pPr>
      <w:r w:rsidRPr="00C34976">
        <w:rPr>
          <w:rFonts w:ascii="Times New Roman" w:eastAsia="Times New Roman" w:hAnsi="Times New Roman" w:cs="Times New Roman"/>
          <w:b/>
          <w:bCs/>
          <w:sz w:val="36"/>
          <w:szCs w:val="36"/>
          <w:lang w:eastAsia="es-PE"/>
        </w:rPr>
        <w:t>Clasificación según el alcance</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Según el alcance dentro de una determinada institución o empresa, los planes se pueden clasificar como:</w:t>
      </w:r>
    </w:p>
    <w:p w:rsidR="00C34976" w:rsidRPr="00C34976" w:rsidRDefault="00C34976" w:rsidP="00C3497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Departamentales, si se aplican a un departamento. Ejemplo: plan de mantenimiento mecánico.</w:t>
      </w:r>
    </w:p>
    <w:p w:rsidR="00C34976" w:rsidRPr="00C34976" w:rsidRDefault="00C34976" w:rsidP="00C3497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lastRenderedPageBreak/>
        <w:t>Interdepartamentales, si afectan a más de un departamento. Ejemplo: plan de seguridad industrial.</w:t>
      </w:r>
    </w:p>
    <w:p w:rsidR="00C34976" w:rsidRPr="00C34976" w:rsidRDefault="00C34976" w:rsidP="00C34976">
      <w:pPr>
        <w:numPr>
          <w:ilvl w:val="0"/>
          <w:numId w:val="4"/>
        </w:num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Institucional o empresarial, si cubre toda la organización. Ejemplo: Presupuesto.</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También pueden ser considerados como planes las políticas, los procedimientos, las normas y los métodos de trabajo. Los métodos son formas sistemáticas y estructuradas para realizar actividades en forma eficiente.</w:t>
      </w:r>
    </w:p>
    <w:p w:rsidR="00C34976" w:rsidRPr="00C34976" w:rsidRDefault="00C34976" w:rsidP="00C34976">
      <w:pPr>
        <w:spacing w:before="100" w:beforeAutospacing="1" w:after="100" w:afterAutospacing="1" w:line="240" w:lineRule="auto"/>
        <w:rPr>
          <w:rFonts w:ascii="Times New Roman" w:eastAsia="Times New Roman" w:hAnsi="Times New Roman" w:cs="Times New Roman"/>
          <w:sz w:val="24"/>
          <w:szCs w:val="24"/>
          <w:lang w:eastAsia="es-PE"/>
        </w:rPr>
      </w:pPr>
      <w:r w:rsidRPr="00C34976">
        <w:rPr>
          <w:rFonts w:ascii="Times New Roman" w:eastAsia="Times New Roman" w:hAnsi="Times New Roman" w:cs="Times New Roman"/>
          <w:sz w:val="24"/>
          <w:szCs w:val="24"/>
          <w:lang w:eastAsia="es-PE"/>
        </w:rPr>
        <w:t>Las normas son regulaciones estrechas que definen con detalle los pasos y acciones para realizar actividades repetitivas.</w:t>
      </w:r>
    </w:p>
    <w:p w:rsidR="00C34976" w:rsidRDefault="00C34976"/>
    <w:sectPr w:rsidR="00C349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B4ADE"/>
    <w:multiLevelType w:val="multilevel"/>
    <w:tmpl w:val="BCB8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834BAC"/>
    <w:multiLevelType w:val="multilevel"/>
    <w:tmpl w:val="7C4AB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CD57B3"/>
    <w:multiLevelType w:val="multilevel"/>
    <w:tmpl w:val="4F92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F22C4F"/>
    <w:multiLevelType w:val="multilevel"/>
    <w:tmpl w:val="0E30B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76"/>
    <w:rsid w:val="00842606"/>
    <w:rsid w:val="00C3497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C34976"/>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link w:val="Ttulo3Car"/>
    <w:uiPriority w:val="9"/>
    <w:qFormat/>
    <w:rsid w:val="00C34976"/>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paragraph" w:styleId="Ttulo4">
    <w:name w:val="heading 4"/>
    <w:basedOn w:val="Normal"/>
    <w:link w:val="Ttulo4Car"/>
    <w:uiPriority w:val="9"/>
    <w:qFormat/>
    <w:rsid w:val="00C34976"/>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34976"/>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semiHidden/>
    <w:unhideWhenUsed/>
    <w:rsid w:val="00C34976"/>
    <w:rPr>
      <w:color w:val="0000FF"/>
      <w:u w:val="single"/>
    </w:rPr>
  </w:style>
  <w:style w:type="character" w:customStyle="1" w:styleId="Ttulo2Car">
    <w:name w:val="Título 2 Car"/>
    <w:basedOn w:val="Fuentedeprrafopredeter"/>
    <w:link w:val="Ttulo2"/>
    <w:uiPriority w:val="9"/>
    <w:rsid w:val="00C34976"/>
    <w:rPr>
      <w:rFonts w:ascii="Times New Roman" w:eastAsia="Times New Roman" w:hAnsi="Times New Roman" w:cs="Times New Roman"/>
      <w:b/>
      <w:bCs/>
      <w:sz w:val="36"/>
      <w:szCs w:val="36"/>
      <w:lang w:eastAsia="es-PE"/>
    </w:rPr>
  </w:style>
  <w:style w:type="character" w:customStyle="1" w:styleId="Ttulo3Car">
    <w:name w:val="Título 3 Car"/>
    <w:basedOn w:val="Fuentedeprrafopredeter"/>
    <w:link w:val="Ttulo3"/>
    <w:uiPriority w:val="9"/>
    <w:rsid w:val="00C34976"/>
    <w:rPr>
      <w:rFonts w:ascii="Times New Roman" w:eastAsia="Times New Roman" w:hAnsi="Times New Roman" w:cs="Times New Roman"/>
      <w:b/>
      <w:bCs/>
      <w:sz w:val="27"/>
      <w:szCs w:val="27"/>
      <w:lang w:eastAsia="es-PE"/>
    </w:rPr>
  </w:style>
  <w:style w:type="character" w:customStyle="1" w:styleId="Ttulo4Car">
    <w:name w:val="Título 4 Car"/>
    <w:basedOn w:val="Fuentedeprrafopredeter"/>
    <w:link w:val="Ttulo4"/>
    <w:uiPriority w:val="9"/>
    <w:rsid w:val="00C34976"/>
    <w:rPr>
      <w:rFonts w:ascii="Times New Roman" w:eastAsia="Times New Roman" w:hAnsi="Times New Roman" w:cs="Times New Roman"/>
      <w:b/>
      <w:bCs/>
      <w:sz w:val="24"/>
      <w:szCs w:val="24"/>
      <w:lang w:eastAsia="es-PE"/>
    </w:rPr>
  </w:style>
  <w:style w:type="character" w:customStyle="1" w:styleId="mw-headline">
    <w:name w:val="mw-headline"/>
    <w:basedOn w:val="Fuentedeprrafopredeter"/>
    <w:rsid w:val="00C34976"/>
  </w:style>
  <w:style w:type="character" w:customStyle="1" w:styleId="editsection">
    <w:name w:val="editsection"/>
    <w:basedOn w:val="Fuentedeprrafopredeter"/>
    <w:rsid w:val="00C349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C34976"/>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link w:val="Ttulo3Car"/>
    <w:uiPriority w:val="9"/>
    <w:qFormat/>
    <w:rsid w:val="00C34976"/>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paragraph" w:styleId="Ttulo4">
    <w:name w:val="heading 4"/>
    <w:basedOn w:val="Normal"/>
    <w:link w:val="Ttulo4Car"/>
    <w:uiPriority w:val="9"/>
    <w:qFormat/>
    <w:rsid w:val="00C34976"/>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34976"/>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semiHidden/>
    <w:unhideWhenUsed/>
    <w:rsid w:val="00C34976"/>
    <w:rPr>
      <w:color w:val="0000FF"/>
      <w:u w:val="single"/>
    </w:rPr>
  </w:style>
  <w:style w:type="character" w:customStyle="1" w:styleId="Ttulo2Car">
    <w:name w:val="Título 2 Car"/>
    <w:basedOn w:val="Fuentedeprrafopredeter"/>
    <w:link w:val="Ttulo2"/>
    <w:uiPriority w:val="9"/>
    <w:rsid w:val="00C34976"/>
    <w:rPr>
      <w:rFonts w:ascii="Times New Roman" w:eastAsia="Times New Roman" w:hAnsi="Times New Roman" w:cs="Times New Roman"/>
      <w:b/>
      <w:bCs/>
      <w:sz w:val="36"/>
      <w:szCs w:val="36"/>
      <w:lang w:eastAsia="es-PE"/>
    </w:rPr>
  </w:style>
  <w:style w:type="character" w:customStyle="1" w:styleId="Ttulo3Car">
    <w:name w:val="Título 3 Car"/>
    <w:basedOn w:val="Fuentedeprrafopredeter"/>
    <w:link w:val="Ttulo3"/>
    <w:uiPriority w:val="9"/>
    <w:rsid w:val="00C34976"/>
    <w:rPr>
      <w:rFonts w:ascii="Times New Roman" w:eastAsia="Times New Roman" w:hAnsi="Times New Roman" w:cs="Times New Roman"/>
      <w:b/>
      <w:bCs/>
      <w:sz w:val="27"/>
      <w:szCs w:val="27"/>
      <w:lang w:eastAsia="es-PE"/>
    </w:rPr>
  </w:style>
  <w:style w:type="character" w:customStyle="1" w:styleId="Ttulo4Car">
    <w:name w:val="Título 4 Car"/>
    <w:basedOn w:val="Fuentedeprrafopredeter"/>
    <w:link w:val="Ttulo4"/>
    <w:uiPriority w:val="9"/>
    <w:rsid w:val="00C34976"/>
    <w:rPr>
      <w:rFonts w:ascii="Times New Roman" w:eastAsia="Times New Roman" w:hAnsi="Times New Roman" w:cs="Times New Roman"/>
      <w:b/>
      <w:bCs/>
      <w:sz w:val="24"/>
      <w:szCs w:val="24"/>
      <w:lang w:eastAsia="es-PE"/>
    </w:rPr>
  </w:style>
  <w:style w:type="character" w:customStyle="1" w:styleId="mw-headline">
    <w:name w:val="mw-headline"/>
    <w:basedOn w:val="Fuentedeprrafopredeter"/>
    <w:rsid w:val="00C34976"/>
  </w:style>
  <w:style w:type="character" w:customStyle="1" w:styleId="editsection">
    <w:name w:val="editsection"/>
    <w:basedOn w:val="Fuentedeprrafopredeter"/>
    <w:rsid w:val="00C34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9146">
      <w:bodyDiv w:val="1"/>
      <w:marLeft w:val="0"/>
      <w:marRight w:val="0"/>
      <w:marTop w:val="0"/>
      <w:marBottom w:val="0"/>
      <w:divBdr>
        <w:top w:val="none" w:sz="0" w:space="0" w:color="auto"/>
        <w:left w:val="none" w:sz="0" w:space="0" w:color="auto"/>
        <w:bottom w:val="none" w:sz="0" w:space="0" w:color="auto"/>
        <w:right w:val="none" w:sz="0" w:space="0" w:color="auto"/>
      </w:divBdr>
    </w:div>
    <w:div w:id="176267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s.wikipedia.org/wiki/Planificaci%C3%B3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1892</Words>
  <Characters>10408</Characters>
  <Application>Microsoft Office Word</Application>
  <DocSecurity>0</DocSecurity>
  <Lines>86</Lines>
  <Paragraphs>24</Paragraphs>
  <ScaleCrop>false</ScaleCrop>
  <Company/>
  <LinksUpToDate>false</LinksUpToDate>
  <CharactersWithSpaces>12276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1</cp:revision>
  <dcterms:created xsi:type="dcterms:W3CDTF">2011-11-02T21:22:00Z</dcterms:created>
  <dcterms:modified xsi:type="dcterms:W3CDTF">2011-11-02T21:25:00Z</dcterms:modified>
</cp:coreProperties>
</file>