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95" w:rsidRPr="00F86395" w:rsidRDefault="00F86395" w:rsidP="00F86395">
      <w:pPr>
        <w:pStyle w:val="NormalWeb"/>
        <w:numPr>
          <w:ilvl w:val="0"/>
          <w:numId w:val="1"/>
        </w:numPr>
        <w:shd w:val="clear" w:color="auto" w:fill="FFFFFF"/>
        <w:spacing w:line="300" w:lineRule="atLeast"/>
        <w:jc w:val="both"/>
        <w:rPr>
          <w:rFonts w:ascii="Comic Sans MS" w:hAnsi="Comic Sans MS"/>
          <w:b/>
          <w:color w:val="00B050"/>
          <w:sz w:val="36"/>
          <w:szCs w:val="36"/>
        </w:rPr>
      </w:pPr>
      <w:proofErr w:type="spellStart"/>
      <w:r w:rsidRPr="00F86395">
        <w:rPr>
          <w:rFonts w:ascii="Comic Sans MS" w:hAnsi="Comic Sans MS"/>
          <w:b/>
          <w:color w:val="00B050"/>
          <w:sz w:val="36"/>
          <w:szCs w:val="36"/>
        </w:rPr>
        <w:t>Government</w:t>
      </w:r>
      <w:proofErr w:type="spellEnd"/>
      <w:r w:rsidRPr="00F86395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proofErr w:type="spellStart"/>
      <w:r w:rsidRPr="00F86395">
        <w:rPr>
          <w:rFonts w:ascii="Comic Sans MS" w:hAnsi="Comic Sans MS"/>
          <w:b/>
          <w:color w:val="00B050"/>
          <w:sz w:val="36"/>
          <w:szCs w:val="36"/>
        </w:rPr>
        <w:t>to</w:t>
      </w:r>
      <w:proofErr w:type="spellEnd"/>
      <w:r w:rsidRPr="00F86395">
        <w:rPr>
          <w:rFonts w:ascii="Comic Sans MS" w:hAnsi="Comic Sans MS"/>
          <w:b/>
          <w:color w:val="00B050"/>
          <w:sz w:val="36"/>
          <w:szCs w:val="36"/>
        </w:rPr>
        <w:t xml:space="preserve"> </w:t>
      </w:r>
      <w:r w:rsidRPr="00F86395">
        <w:rPr>
          <w:rStyle w:val="ilad1"/>
          <w:rFonts w:ascii="Comic Sans MS" w:hAnsi="Comic Sans MS"/>
          <w:b/>
          <w:color w:val="00B050"/>
          <w:sz w:val="36"/>
          <w:szCs w:val="36"/>
        </w:rPr>
        <w:t>Business</w:t>
      </w:r>
      <w:r w:rsidRPr="00F86395">
        <w:rPr>
          <w:rFonts w:ascii="Comic Sans MS" w:hAnsi="Comic Sans MS"/>
          <w:b/>
          <w:color w:val="00B050"/>
          <w:sz w:val="36"/>
          <w:szCs w:val="36"/>
        </w:rPr>
        <w:t>:</w:t>
      </w:r>
    </w:p>
    <w:p w:rsidR="00F86395" w:rsidRPr="00F86395" w:rsidRDefault="00F86395" w:rsidP="00F86395">
      <w:pPr>
        <w:pStyle w:val="NormalWeb"/>
        <w:shd w:val="clear" w:color="auto" w:fill="FFFFFF"/>
        <w:spacing w:line="300" w:lineRule="atLeast"/>
        <w:ind w:left="993"/>
        <w:jc w:val="both"/>
        <w:rPr>
          <w:rFonts w:ascii="Comic Sans MS" w:hAnsi="Comic Sans MS"/>
          <w:color w:val="365F91" w:themeColor="accent1" w:themeShade="BF"/>
          <w:sz w:val="36"/>
          <w:szCs w:val="36"/>
          <w:lang w:val="es-PE"/>
        </w:rPr>
      </w:pPr>
      <w:r w:rsidRPr="00F86395">
        <w:rPr>
          <w:rFonts w:ascii="Comic Sans MS" w:hAnsi="Comic Sans MS"/>
          <w:color w:val="365F91" w:themeColor="accent1" w:themeShade="BF"/>
          <w:sz w:val="36"/>
          <w:szCs w:val="36"/>
        </w:rPr>
        <w:t>G2E, Los portales referidos a las compras estatales, en el Perú el portal del Sistema Electrónico de Adquisiciones y Compras del Estado (SEACE).</w:t>
      </w:r>
    </w:p>
    <w:p w:rsidR="00011DDD" w:rsidRPr="00F86395" w:rsidRDefault="00011DDD">
      <w:pPr>
        <w:rPr>
          <w:color w:val="365F91" w:themeColor="accent1" w:themeShade="BF"/>
          <w:sz w:val="36"/>
          <w:szCs w:val="36"/>
        </w:rPr>
      </w:pPr>
    </w:p>
    <w:sectPr w:rsidR="00011DDD" w:rsidRPr="00F86395" w:rsidSect="00011D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66"/>
    <w:multiLevelType w:val="hybridMultilevel"/>
    <w:tmpl w:val="20F840EE"/>
    <w:lvl w:ilvl="0" w:tplc="280A000F">
      <w:start w:val="1"/>
      <w:numFmt w:val="decimal"/>
      <w:lvlText w:val="%1.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86395"/>
    <w:rsid w:val="00011DDD"/>
    <w:rsid w:val="0001776B"/>
    <w:rsid w:val="00076506"/>
    <w:rsid w:val="000F04B3"/>
    <w:rsid w:val="001C2310"/>
    <w:rsid w:val="001F1DFD"/>
    <w:rsid w:val="002E51FE"/>
    <w:rsid w:val="0030137B"/>
    <w:rsid w:val="00507779"/>
    <w:rsid w:val="00556B26"/>
    <w:rsid w:val="0064259A"/>
    <w:rsid w:val="008D156E"/>
    <w:rsid w:val="00A34AAE"/>
    <w:rsid w:val="00BF414A"/>
    <w:rsid w:val="00E63677"/>
    <w:rsid w:val="00F66BF2"/>
    <w:rsid w:val="00F8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3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ilad1">
    <w:name w:val="il_ad1"/>
    <w:basedOn w:val="Fuentedeprrafopredeter"/>
    <w:rsid w:val="00F8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2011-11-29T16:17:00Z</dcterms:created>
  <dcterms:modified xsi:type="dcterms:W3CDTF">2011-11-29T16:17:00Z</dcterms:modified>
</cp:coreProperties>
</file>