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4C" w:rsidRDefault="00543C69" w:rsidP="0065694C">
      <w:pPr>
        <w:spacing w:line="480" w:lineRule="auto"/>
        <w:ind w:firstLine="720"/>
      </w:pPr>
      <w:r>
        <w:t>The fourth area covered in the SWEBOK is software testing.</w:t>
      </w:r>
      <w:r w:rsidR="0065694C">
        <w:t xml:space="preserve"> This area focuses on rigorously testing software and its components to ensure functionality.  This testing is done to verify that the software behaves as it should. </w:t>
      </w:r>
    </w:p>
    <w:p w:rsidR="0065694C" w:rsidRDefault="0065694C" w:rsidP="0065694C">
      <w:pPr>
        <w:spacing w:line="480" w:lineRule="auto"/>
        <w:ind w:firstLine="720"/>
      </w:pPr>
      <w:r>
        <w:t xml:space="preserve">There are five topics in this knowledge area software testing fundamentals, test levels, test techniques, test related measures, and test process. Software testing fundamentals covers all of the basics of testing software from terminology to how testing relates to other activities. </w:t>
      </w:r>
      <w:r w:rsidR="00A66EB1">
        <w:t>Test levels provide</w:t>
      </w:r>
      <w:r w:rsidR="00C67013">
        <w:t xml:space="preserve"> an overview of the different testing target and different testing objectives.</w:t>
      </w:r>
      <w:r w:rsidR="00AD07E6">
        <w:t xml:space="preserve"> Test techniques defines different techniques that can be used based on the intuition and experience of the tester; it also provides guidance on how to combine certain techniques. Test related measures provide </w:t>
      </w:r>
      <w:r w:rsidR="003349E1">
        <w:t xml:space="preserve">a basis for the evaluation of </w:t>
      </w:r>
      <w:r w:rsidR="00AD07E6">
        <w:t>software under the test and the evaluation of the tests performed.</w:t>
      </w:r>
      <w:r w:rsidR="004D4D16">
        <w:t xml:space="preserve"> </w:t>
      </w:r>
      <w:r w:rsidR="003349E1">
        <w:t xml:space="preserve">Test process defines some practical considerations for testing software and different test </w:t>
      </w:r>
      <w:r w:rsidR="003622F9">
        <w:t>activities</w:t>
      </w:r>
      <w:r w:rsidR="003349E1">
        <w:t>.</w:t>
      </w:r>
    </w:p>
    <w:p w:rsidR="00E41410" w:rsidRDefault="00E41410" w:rsidP="0065694C">
      <w:pPr>
        <w:spacing w:line="480" w:lineRule="auto"/>
        <w:ind w:firstLine="720"/>
      </w:pPr>
      <w:r>
        <w:t>This knowledge area applies to my project because it is important to know how to focus the testing of software on specific areas and gradually focusing on testing the overall operation of the software to ensure full functionality.</w:t>
      </w:r>
    </w:p>
    <w:p w:rsidR="00543C69" w:rsidRDefault="00543C69" w:rsidP="00543C69">
      <w:pPr>
        <w:spacing w:line="480" w:lineRule="auto"/>
      </w:pPr>
      <w:r w:rsidRPr="00543C69">
        <w:rPr>
          <w:noProof/>
        </w:rPr>
        <w:lastRenderedPageBreak/>
        <w:drawing>
          <wp:inline distT="0" distB="0" distL="0" distR="0">
            <wp:extent cx="5943600" cy="355051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550517"/>
                    </a:xfrm>
                    <a:prstGeom prst="rect">
                      <a:avLst/>
                    </a:prstGeom>
                    <a:noFill/>
                    <a:ln>
                      <a:noFill/>
                    </a:ln>
                  </pic:spPr>
                </pic:pic>
              </a:graphicData>
            </a:graphic>
          </wp:inline>
        </w:drawing>
      </w:r>
    </w:p>
    <w:sectPr w:rsidR="00543C69" w:rsidSect="00BA332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604" w:rsidRDefault="003F6604" w:rsidP="00543C69">
      <w:pPr>
        <w:spacing w:after="0" w:line="240" w:lineRule="auto"/>
      </w:pPr>
      <w:r>
        <w:separator/>
      </w:r>
    </w:p>
  </w:endnote>
  <w:endnote w:type="continuationSeparator" w:id="0">
    <w:p w:rsidR="003F6604" w:rsidRDefault="003F6604" w:rsidP="00543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604" w:rsidRDefault="003F6604" w:rsidP="00543C69">
      <w:pPr>
        <w:spacing w:after="0" w:line="240" w:lineRule="auto"/>
      </w:pPr>
      <w:r>
        <w:separator/>
      </w:r>
    </w:p>
  </w:footnote>
  <w:footnote w:type="continuationSeparator" w:id="0">
    <w:p w:rsidR="003F6604" w:rsidRDefault="003F6604" w:rsidP="00543C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4A" w:rsidRPr="00D3164A" w:rsidRDefault="00D3164A" w:rsidP="00D3164A">
    <w:pPr>
      <w:pStyle w:val="Header"/>
      <w:spacing w:line="276" w:lineRule="auto"/>
      <w:jc w:val="right"/>
    </w:pPr>
    <w:proofErr w:type="spellStart"/>
    <w:r>
      <w:t>Alek</w:t>
    </w:r>
    <w:proofErr w:type="spellEnd"/>
    <w:r>
      <w:t xml:space="preserve"> Bouillon</w:t>
    </w:r>
  </w:p>
  <w:p w:rsidR="00543C69" w:rsidRPr="00543C69" w:rsidRDefault="00543C69" w:rsidP="00D3164A">
    <w:pPr>
      <w:pStyle w:val="Header"/>
      <w:spacing w:line="276" w:lineRule="auto"/>
      <w:jc w:val="center"/>
      <w:rPr>
        <w:sz w:val="44"/>
        <w:szCs w:val="44"/>
      </w:rPr>
    </w:pPr>
    <w:r w:rsidRPr="00543C69">
      <w:rPr>
        <w:sz w:val="44"/>
        <w:szCs w:val="44"/>
      </w:rPr>
      <w:t>KA4: Software Testing</w:t>
    </w:r>
  </w:p>
  <w:p w:rsidR="00543C69" w:rsidRDefault="00543C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43C69"/>
    <w:rsid w:val="002251F1"/>
    <w:rsid w:val="003349E1"/>
    <w:rsid w:val="003622F9"/>
    <w:rsid w:val="003F6604"/>
    <w:rsid w:val="004D4D16"/>
    <w:rsid w:val="00543C69"/>
    <w:rsid w:val="0065694C"/>
    <w:rsid w:val="00723626"/>
    <w:rsid w:val="00802596"/>
    <w:rsid w:val="00A66EB1"/>
    <w:rsid w:val="00AD07E6"/>
    <w:rsid w:val="00BA332C"/>
    <w:rsid w:val="00C67013"/>
    <w:rsid w:val="00CF2007"/>
    <w:rsid w:val="00D3164A"/>
    <w:rsid w:val="00E41410"/>
    <w:rsid w:val="00E54853"/>
    <w:rsid w:val="00E975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C69"/>
  </w:style>
  <w:style w:type="paragraph" w:styleId="Footer">
    <w:name w:val="footer"/>
    <w:basedOn w:val="Normal"/>
    <w:link w:val="FooterChar"/>
    <w:uiPriority w:val="99"/>
    <w:semiHidden/>
    <w:unhideWhenUsed/>
    <w:rsid w:val="00543C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3C69"/>
  </w:style>
  <w:style w:type="paragraph" w:styleId="BalloonText">
    <w:name w:val="Balloon Text"/>
    <w:basedOn w:val="Normal"/>
    <w:link w:val="BalloonTextChar"/>
    <w:uiPriority w:val="99"/>
    <w:semiHidden/>
    <w:unhideWhenUsed/>
    <w:rsid w:val="00543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C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186</Words>
  <Characters>1062</Characters>
  <Application>Microsoft Office Word</Application>
  <DocSecurity>0</DocSecurity>
  <Lines>8</Lines>
  <Paragraphs>2</Paragraphs>
  <ScaleCrop>false</ScaleCrop>
  <Company>Toshiba</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 Bouillon</dc:creator>
  <cp:lastModifiedBy>Alek Bouillon</cp:lastModifiedBy>
  <cp:revision>11</cp:revision>
  <dcterms:created xsi:type="dcterms:W3CDTF">2011-12-10T15:42:00Z</dcterms:created>
  <dcterms:modified xsi:type="dcterms:W3CDTF">2011-12-16T15:14:00Z</dcterms:modified>
</cp:coreProperties>
</file>