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png"/>
  <Override PartName="/word/media/image8.JPG" ContentType="image/gif"/>
  <Override PartName="/word/media/image10.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4D" w:rsidRDefault="00BF4D4D"/>
    <w:p w:rsidR="00DD0D85" w:rsidRDefault="00DD0D85"/>
    <w:p w:rsidR="00DD0D85" w:rsidRPr="002307DE" w:rsidRDefault="00DD0D85" w:rsidP="002307DE">
      <w:pPr>
        <w:jc w:val="center"/>
        <w:rPr>
          <w:rFonts w:asciiTheme="majorHAnsi" w:hAnsiTheme="majorHAnsi"/>
          <w:b/>
          <w:sz w:val="28"/>
          <w:szCs w:val="28"/>
        </w:rPr>
      </w:pPr>
      <w:r w:rsidRPr="002307DE">
        <w:rPr>
          <w:rFonts w:asciiTheme="majorHAnsi" w:hAnsiTheme="majorHAnsi"/>
          <w:b/>
          <w:sz w:val="28"/>
          <w:szCs w:val="28"/>
        </w:rPr>
        <w:t>CONTROL DE CALIDAD TOTAL</w:t>
      </w:r>
      <w:bookmarkStart w:id="0" w:name="_GoBack"/>
      <w:bookmarkEnd w:id="0"/>
    </w:p>
    <w:p w:rsidR="00DD0D85" w:rsidRDefault="00DD0D85" w:rsidP="00DD0D85">
      <w:pPr>
        <w:jc w:val="both"/>
      </w:pPr>
      <w:r>
        <w:t xml:space="preserve">El control incluye todas las actividades que permiten a las empresas lograr sus objetivos con eficiencia de manera económica. </w:t>
      </w:r>
    </w:p>
    <w:p w:rsidR="00DD0D85" w:rsidRDefault="00DD0D85" w:rsidP="00DD0D85">
      <w:pPr>
        <w:jc w:val="both"/>
      </w:pPr>
      <w:r>
        <w:t>Existen tres tipos de control:</w:t>
      </w:r>
    </w:p>
    <w:p w:rsidR="00DD0D85" w:rsidRDefault="00DD0D85" w:rsidP="00DD0D85">
      <w:pPr>
        <w:jc w:val="both"/>
      </w:pPr>
      <w:r>
        <w:t>1)  Control irregular: Intentos espor</w:t>
      </w:r>
      <w:r>
        <w:t xml:space="preserve">ádicos de controlar la calidad </w:t>
      </w:r>
      <w:r>
        <w:t>(por ejemplo cuando un cliente se queja).</w:t>
      </w:r>
    </w:p>
    <w:p w:rsidR="00DD0D85" w:rsidRDefault="00DD0D85" w:rsidP="00DD0D85">
      <w:pPr>
        <w:jc w:val="both"/>
      </w:pPr>
      <w:r>
        <w:t>2)  Controles de rutina: Co</w:t>
      </w:r>
      <w:r>
        <w:t xml:space="preserve">ntroles regulares por medio de </w:t>
      </w:r>
      <w:r>
        <w:t>inspecciones en etapas específicas del proceso que genera e</w:t>
      </w:r>
      <w:r>
        <w:t xml:space="preserve">l </w:t>
      </w:r>
      <w:r>
        <w:t>producto/servicio.</w:t>
      </w:r>
    </w:p>
    <w:p w:rsidR="00DD0D85" w:rsidRDefault="00DD0D85" w:rsidP="00DD0D85">
      <w:pPr>
        <w:jc w:val="both"/>
      </w:pPr>
      <w:r>
        <w:t>3)  Control científico: Control por</w:t>
      </w:r>
      <w:r>
        <w:t xml:space="preserve"> medio de medición y análisis, </w:t>
      </w:r>
      <w:r>
        <w:t xml:space="preserve">usan la teoría de muestreo </w:t>
      </w:r>
      <w:r>
        <w:t xml:space="preserve">estadístico, lo cual conduce a </w:t>
      </w:r>
      <w:r>
        <w:t>controlar el proceso (por ej</w:t>
      </w:r>
      <w:r>
        <w:t xml:space="preserve">emplo un proceso de producción </w:t>
      </w:r>
      <w:r>
        <w:t>repetitivo).</w:t>
      </w:r>
    </w:p>
    <w:p w:rsidR="00DD0D85" w:rsidRDefault="00DD0D85" w:rsidP="00DD0D85">
      <w:pPr>
        <w:jc w:val="both"/>
      </w:pPr>
      <w:r>
        <w:t xml:space="preserve">El control de calidad es el uso de </w:t>
      </w:r>
      <w:r>
        <w:t xml:space="preserve">técnicas (principalmente </w:t>
      </w:r>
      <w:r>
        <w:t>estadísticas) para lograr, ma</w:t>
      </w:r>
      <w:r>
        <w:t xml:space="preserve">ntener y tratar de mejorar los </w:t>
      </w:r>
      <w:r>
        <w:t>estándares de calidad de los pr</w:t>
      </w:r>
      <w:r>
        <w:t xml:space="preserve">oductos y servicios, se define </w:t>
      </w:r>
      <w:r>
        <w:t>como:</w:t>
      </w:r>
    </w:p>
    <w:p w:rsidR="00DD0D85" w:rsidRDefault="00DD0D85" w:rsidP="00DD0D85">
      <w:pPr>
        <w:ind w:left="708"/>
        <w:jc w:val="both"/>
      </w:pPr>
      <w:r>
        <w:t xml:space="preserve">1)  El conjunto de técnicas y actividades operativas destinadas tanto a supervisar un proceso como </w:t>
      </w:r>
      <w:r>
        <w:t xml:space="preserve">a eliminar las causas de un </w:t>
      </w:r>
      <w:r>
        <w:t>desempeño insatisfactorio en</w:t>
      </w:r>
      <w:r>
        <w:t xml:space="preserve"> las etapas más relevantes del </w:t>
      </w:r>
      <w:r>
        <w:t>ciclo de calidad para lograr una efectividad económica.</w:t>
      </w:r>
    </w:p>
    <w:p w:rsidR="00DD0D85" w:rsidRDefault="00DD0D85" w:rsidP="00DD0D85">
      <w:pPr>
        <w:ind w:left="708"/>
        <w:jc w:val="both"/>
      </w:pPr>
      <w:r>
        <w:t xml:space="preserve">2)  Las técnicas y actividades  operativas que garantizan que la </w:t>
      </w:r>
      <w:r>
        <w:t xml:space="preserve">calidad de un producto o </w:t>
      </w:r>
      <w:r>
        <w:t>servicio satisfaga l</w:t>
      </w:r>
      <w:r>
        <w:t xml:space="preserve">as necesidades </w:t>
      </w:r>
      <w:r>
        <w:t>conocidas.</w:t>
      </w:r>
    </w:p>
    <w:p w:rsidR="00DD0D85" w:rsidRDefault="00DD0D85" w:rsidP="00DD0D85">
      <w:pPr>
        <w:jc w:val="both"/>
      </w:pPr>
      <w:r>
        <w:t>Por lo tanto el control de c</w:t>
      </w:r>
      <w:r>
        <w:t xml:space="preserve">alidad coordina las siguientes </w:t>
      </w:r>
      <w:r>
        <w:t>actividades:</w:t>
      </w:r>
    </w:p>
    <w:p w:rsidR="00DD0D85" w:rsidRDefault="00DD0D85" w:rsidP="00DD0D85">
      <w:pPr>
        <w:jc w:val="both"/>
      </w:pPr>
      <w:r>
        <w:t xml:space="preserve"> Especificaciones de lo que se requiere.</w:t>
      </w:r>
    </w:p>
    <w:p w:rsidR="00DD0D85" w:rsidRDefault="00DD0D85" w:rsidP="00DD0D85">
      <w:pPr>
        <w:jc w:val="both"/>
      </w:pPr>
      <w:r>
        <w:t xml:space="preserve"> Diseño del producto/servicio requerido.</w:t>
      </w:r>
    </w:p>
    <w:p w:rsidR="00DD0D85" w:rsidRDefault="00DD0D85" w:rsidP="00DD0D85">
      <w:pPr>
        <w:jc w:val="both"/>
      </w:pPr>
      <w:r>
        <w:t xml:space="preserve"> Producción/instalación/ens</w:t>
      </w:r>
      <w:r>
        <w:t xml:space="preserve">amble de partes, componentes y </w:t>
      </w:r>
      <w:r>
        <w:t>elementos del conjunto servicio/producto.</w:t>
      </w:r>
    </w:p>
    <w:p w:rsidR="00DD0D85" w:rsidRDefault="00DD0D85" w:rsidP="00DD0D85">
      <w:pPr>
        <w:jc w:val="both"/>
      </w:pPr>
      <w:r>
        <w:t>Inspección del conjunto product</w:t>
      </w:r>
      <w:r>
        <w:t xml:space="preserve">o/servicio, para determinar la </w:t>
      </w:r>
      <w:r>
        <w:t>conformidad con las especificaciones del cliente.</w:t>
      </w:r>
    </w:p>
    <w:p w:rsidR="00DD0D85" w:rsidRDefault="00DD0D85" w:rsidP="00DD0D85">
      <w:pPr>
        <w:jc w:val="both"/>
      </w:pPr>
      <w:r>
        <w:t>Análisis del uso/consu</w:t>
      </w:r>
      <w:r>
        <w:t xml:space="preserve">mo del producto/servicio, para </w:t>
      </w:r>
      <w:r>
        <w:t>retroalimentar la información sobre mejoras</w:t>
      </w:r>
      <w:r>
        <w:t xml:space="preserve"> cuando estas son </w:t>
      </w:r>
      <w:r>
        <w:t>factibles.</w:t>
      </w:r>
    </w:p>
    <w:p w:rsidR="00DD0D85" w:rsidRDefault="00DD0D85" w:rsidP="00DD0D85">
      <w:pPr>
        <w:jc w:val="both"/>
      </w:pPr>
    </w:p>
    <w:p w:rsidR="00DD0D85" w:rsidRDefault="00DD0D85" w:rsidP="00DD0D85">
      <w:pPr>
        <w:jc w:val="both"/>
      </w:pPr>
      <w:r>
        <w:lastRenderedPageBreak/>
        <w:t>Los principios del Control</w:t>
      </w:r>
      <w:r>
        <w:t xml:space="preserve"> de la Calidad se basan en las </w:t>
      </w:r>
      <w:r>
        <w:t>siguientes etapas:</w:t>
      </w:r>
    </w:p>
    <w:p w:rsidR="00DD0D85" w:rsidRDefault="00DD0D85" w:rsidP="00DD0D85">
      <w:pPr>
        <w:jc w:val="both"/>
      </w:pPr>
      <w:r>
        <w:t>1)  No debe existir fabricación sin medición.</w:t>
      </w:r>
    </w:p>
    <w:p w:rsidR="00DD0D85" w:rsidRDefault="00DD0D85" w:rsidP="00DD0D85">
      <w:pPr>
        <w:jc w:val="both"/>
      </w:pPr>
      <w:r>
        <w:t>2)  No debe haber medición sin registros.</w:t>
      </w:r>
    </w:p>
    <w:p w:rsidR="00DD0D85" w:rsidRDefault="00DD0D85" w:rsidP="00DD0D85">
      <w:pPr>
        <w:jc w:val="both"/>
      </w:pPr>
      <w:r>
        <w:t>3)  No debe haber registros sin análisis.</w:t>
      </w:r>
    </w:p>
    <w:p w:rsidR="00DD0D85" w:rsidRDefault="00DD0D85" w:rsidP="00DD0D85">
      <w:pPr>
        <w:jc w:val="both"/>
      </w:pPr>
      <w:r>
        <w:t>4)  No se debe proce</w:t>
      </w:r>
      <w:r>
        <w:t xml:space="preserve">der al análisis sin contar con </w:t>
      </w:r>
      <w:r>
        <w:t>retroalimentación y acciones correctivas.</w:t>
      </w:r>
    </w:p>
    <w:p w:rsidR="00DD0D85" w:rsidRDefault="00DD0D85" w:rsidP="00DD0D85">
      <w:pPr>
        <w:jc w:val="both"/>
      </w:pPr>
      <w:r>
        <w:t>Los principales obstáculos para</w:t>
      </w:r>
      <w:r>
        <w:t xml:space="preserve"> la aplicación y control de la </w:t>
      </w:r>
      <w:r>
        <w:t>calidad son:</w:t>
      </w:r>
    </w:p>
    <w:p w:rsidR="00DD0D85" w:rsidRDefault="00DD0D85" w:rsidP="00DD0D85">
      <w:pPr>
        <w:jc w:val="both"/>
      </w:pPr>
      <w:r>
        <w:t>1) Filosofías de administración obsoletas</w:t>
      </w:r>
    </w:p>
    <w:p w:rsidR="00DD0D85" w:rsidRDefault="00DD0D85" w:rsidP="00DD0D85">
      <w:pPr>
        <w:jc w:val="both"/>
      </w:pPr>
      <w:r>
        <w:t>2) Cultura organizacional</w:t>
      </w:r>
    </w:p>
    <w:p w:rsidR="00DD0D85" w:rsidRDefault="00DD0D85" w:rsidP="00DD0D85">
      <w:pPr>
        <w:jc w:val="both"/>
      </w:pPr>
      <w:r>
        <w:t>3) Falta de conocimiento</w:t>
      </w:r>
    </w:p>
    <w:p w:rsidR="00DD0D85" w:rsidRDefault="00DD0D85" w:rsidP="00DD0D85">
      <w:pPr>
        <w:jc w:val="both"/>
      </w:pPr>
      <w:r>
        <w:t>4) Complejidad</w:t>
      </w:r>
    </w:p>
    <w:p w:rsidR="00DD0D85" w:rsidRDefault="00DD0D85" w:rsidP="00DD0D85">
      <w:pPr>
        <w:jc w:val="both"/>
      </w:pPr>
      <w:r>
        <w:t>5) Burocracia</w:t>
      </w:r>
    </w:p>
    <w:p w:rsidR="00DD0D85" w:rsidRDefault="00DD0D85" w:rsidP="00DD0D85">
      <w:pPr>
        <w:jc w:val="both"/>
      </w:pPr>
      <w:r>
        <w:t xml:space="preserve">El liderazgo de calidad combate </w:t>
      </w:r>
      <w:r>
        <w:t xml:space="preserve">estos puntos por medio de  una </w:t>
      </w:r>
      <w:r>
        <w:t>filosofía de dirección dedicad</w:t>
      </w:r>
      <w:r>
        <w:t xml:space="preserve">a a crear y conservar clientes </w:t>
      </w:r>
      <w:r>
        <w:t>leales, a través de la mejor</w:t>
      </w:r>
      <w:r>
        <w:t xml:space="preserve">a continua e innovación de los </w:t>
      </w:r>
      <w:r>
        <w:t>productos, servicios y procesos de la organización; e</w:t>
      </w:r>
      <w:r>
        <w:t xml:space="preserve">sto implica </w:t>
      </w:r>
      <w:r>
        <w:t>la participación activa y continua</w:t>
      </w:r>
      <w:r>
        <w:t xml:space="preserve"> de todos los empleados, en un </w:t>
      </w:r>
      <w:r>
        <w:t>ambiente que promueva la innovación y trabajo en equipo</w:t>
      </w:r>
      <w:r>
        <w:t>.</w:t>
      </w:r>
    </w:p>
    <w:p w:rsidR="00DD0D85" w:rsidRDefault="00DD0D85" w:rsidP="00DD0D85">
      <w:pPr>
        <w:jc w:val="both"/>
      </w:pPr>
    </w:p>
    <w:p w:rsidR="00DD0D85" w:rsidRDefault="00DD0D85" w:rsidP="00DD0D85">
      <w:pPr>
        <w:jc w:val="both"/>
      </w:pPr>
      <w:r>
        <w:t>Para ejemplificar esto el equipo se dedico a buscar imágenes cuya justificación se menciona al lado de la imagen a continuación.</w:t>
      </w:r>
    </w:p>
    <w:p w:rsidR="00DD0D85" w:rsidRDefault="00DD0D85" w:rsidP="00DD0D85">
      <w:pPr>
        <w:jc w:val="both"/>
      </w:pPr>
    </w:p>
    <w:tbl>
      <w:tblPr>
        <w:tblStyle w:val="Sombreadoclaro-nfasis1"/>
        <w:tblW w:w="0" w:type="auto"/>
        <w:tblLook w:val="04A0" w:firstRow="1" w:lastRow="0" w:firstColumn="1" w:lastColumn="0" w:noHBand="0" w:noVBand="1"/>
      </w:tblPr>
      <w:tblGrid>
        <w:gridCol w:w="6216"/>
        <w:gridCol w:w="2838"/>
      </w:tblGrid>
      <w:tr w:rsidR="00DD0D85" w:rsidTr="00102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6" w:type="dxa"/>
          </w:tcPr>
          <w:p w:rsidR="00DD0D85" w:rsidRDefault="00DD0D85" w:rsidP="00DD0D85">
            <w:pPr>
              <w:jc w:val="both"/>
            </w:pPr>
            <w:r>
              <w:t>¿Qué es el control de calidad?</w:t>
            </w:r>
          </w:p>
          <w:p w:rsidR="00DD0D85" w:rsidRDefault="00DD0D85" w:rsidP="00DD0D85">
            <w:pPr>
              <w:jc w:val="center"/>
            </w:pPr>
            <w:r>
              <w:rPr>
                <w:noProof/>
                <w:lang w:eastAsia="es-MX"/>
              </w:rPr>
              <w:drawing>
                <wp:inline distT="0" distB="0" distL="0" distR="0" wp14:anchorId="66B64FF4" wp14:editId="7B263F45">
                  <wp:extent cx="1531088" cy="1403469"/>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1.jpg"/>
                          <pic:cNvPicPr/>
                        </pic:nvPicPr>
                        <pic:blipFill rotWithShape="1">
                          <a:blip r:embed="rId5" cstate="print">
                            <a:extLst>
                              <a:ext uri="{28A0092B-C50C-407E-A947-70E740481C1C}">
                                <a14:useLocalDpi xmlns:a14="http://schemas.microsoft.com/office/drawing/2010/main" val="0"/>
                              </a:ext>
                            </a:extLst>
                          </a:blip>
                          <a:srcRect t="8564"/>
                          <a:stretch/>
                        </pic:blipFill>
                        <pic:spPr bwMode="auto">
                          <a:xfrm>
                            <a:off x="0" y="0"/>
                            <a:ext cx="1537167" cy="1409041"/>
                          </a:xfrm>
                          <a:prstGeom prst="rect">
                            <a:avLst/>
                          </a:prstGeom>
                          <a:ln>
                            <a:noFill/>
                          </a:ln>
                          <a:extLst>
                            <a:ext uri="{53640926-AAD7-44D8-BBD7-CCE9431645EC}">
                              <a14:shadowObscured xmlns:a14="http://schemas.microsoft.com/office/drawing/2010/main"/>
                            </a:ext>
                          </a:extLst>
                        </pic:spPr>
                      </pic:pic>
                    </a:graphicData>
                  </a:graphic>
                </wp:inline>
              </w:drawing>
            </w:r>
          </w:p>
        </w:tc>
        <w:tc>
          <w:tcPr>
            <w:tcW w:w="2838" w:type="dxa"/>
          </w:tcPr>
          <w:p w:rsidR="00DD0D85" w:rsidRDefault="00DD0D85" w:rsidP="00DD0D85">
            <w:pPr>
              <w:jc w:val="both"/>
              <w:cnfStyle w:val="100000000000" w:firstRow="1" w:lastRow="0" w:firstColumn="0" w:lastColumn="0" w:oddVBand="0" w:evenVBand="0" w:oddHBand="0" w:evenHBand="0" w:firstRowFirstColumn="0" w:firstRowLastColumn="0" w:lastRowFirstColumn="0" w:lastRowLastColumn="0"/>
            </w:pPr>
            <w:r>
              <w:t xml:space="preserve">Esta imagen aparte de generar risa al momento de observarla, nos parece que explica bien a que se dedica el control de calidad o de que se trata, no es discriminación aunque se sobre entienda sino quiere decir que cuando algo específicamente debe cumplir lo señalado no es permitido que se cambien el estándar solo por defectos “naturales”. Por ese motivo elegimos esa imagen. </w:t>
            </w:r>
          </w:p>
        </w:tc>
      </w:tr>
      <w:tr w:rsidR="00DD0D85" w:rsidTr="00102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6" w:type="dxa"/>
          </w:tcPr>
          <w:p w:rsidR="00DD0D85" w:rsidRDefault="00DD0D85" w:rsidP="00DD0D85">
            <w:pPr>
              <w:jc w:val="both"/>
            </w:pPr>
            <w:r>
              <w:lastRenderedPageBreak/>
              <w:t>¿Dentro de la calidad total donde se encuentra el control de calidad?</w:t>
            </w:r>
          </w:p>
          <w:p w:rsidR="00DD0D85" w:rsidRDefault="00DD0D85" w:rsidP="00DD0D85">
            <w:pPr>
              <w:jc w:val="both"/>
            </w:pPr>
            <w:r>
              <w:rPr>
                <w:noProof/>
                <w:lang w:eastAsia="es-MX"/>
              </w:rPr>
              <w:drawing>
                <wp:inline distT="0" distB="0" distL="0" distR="0" wp14:anchorId="05562F09" wp14:editId="56570E36">
                  <wp:extent cx="1839432" cy="1333057"/>
                  <wp:effectExtent l="0" t="0" r="889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371" cy="1335912"/>
                          </a:xfrm>
                          <a:prstGeom prst="rect">
                            <a:avLst/>
                          </a:prstGeom>
                        </pic:spPr>
                      </pic:pic>
                    </a:graphicData>
                  </a:graphic>
                </wp:inline>
              </w:drawing>
            </w:r>
          </w:p>
        </w:tc>
        <w:tc>
          <w:tcPr>
            <w:tcW w:w="2838" w:type="dxa"/>
          </w:tcPr>
          <w:p w:rsidR="00DD0D85" w:rsidRDefault="00DD0D85" w:rsidP="00DD0D85">
            <w:pPr>
              <w:jc w:val="both"/>
              <w:cnfStyle w:val="000000100000" w:firstRow="0" w:lastRow="0" w:firstColumn="0" w:lastColumn="0" w:oddVBand="0" w:evenVBand="0" w:oddHBand="1" w:evenHBand="0" w:firstRowFirstColumn="0" w:firstRowLastColumn="0" w:lastRowFirstColumn="0" w:lastRowLastColumn="0"/>
            </w:pPr>
            <w:r>
              <w:t>Se eligió esta imagen que tiene que ver con el grado de importancia dentro de la calidad y el surgimiento.</w:t>
            </w:r>
          </w:p>
        </w:tc>
      </w:tr>
      <w:tr w:rsidR="00DD0D85" w:rsidTr="00102157">
        <w:tc>
          <w:tcPr>
            <w:cnfStyle w:val="001000000000" w:firstRow="0" w:lastRow="0" w:firstColumn="1" w:lastColumn="0" w:oddVBand="0" w:evenVBand="0" w:oddHBand="0" w:evenHBand="0" w:firstRowFirstColumn="0" w:firstRowLastColumn="0" w:lastRowFirstColumn="0" w:lastRowLastColumn="0"/>
            <w:tcW w:w="6216" w:type="dxa"/>
          </w:tcPr>
          <w:p w:rsidR="00DD0D85" w:rsidRDefault="00A74BF5" w:rsidP="00DD0D85">
            <w:pPr>
              <w:jc w:val="both"/>
            </w:pPr>
            <w:r>
              <w:t>¿Cuál es el proceso de calidad total?</w:t>
            </w:r>
          </w:p>
          <w:p w:rsidR="00A74BF5" w:rsidRDefault="00A74BF5" w:rsidP="00DD0D85">
            <w:pPr>
              <w:jc w:val="both"/>
            </w:pPr>
            <w:r>
              <w:rPr>
                <w:noProof/>
                <w:lang w:eastAsia="es-MX"/>
              </w:rPr>
              <w:drawing>
                <wp:inline distT="0" distB="0" distL="0" distR="0" wp14:anchorId="64C91252" wp14:editId="10D0B26D">
                  <wp:extent cx="3059636" cy="2307266"/>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mpl.jpg"/>
                          <pic:cNvPicPr/>
                        </pic:nvPicPr>
                        <pic:blipFill>
                          <a:blip r:embed="rId7">
                            <a:extLst>
                              <a:ext uri="{28A0092B-C50C-407E-A947-70E740481C1C}">
                                <a14:useLocalDpi xmlns:a14="http://schemas.microsoft.com/office/drawing/2010/main" val="0"/>
                              </a:ext>
                            </a:extLst>
                          </a:blip>
                          <a:stretch>
                            <a:fillRect/>
                          </a:stretch>
                        </pic:blipFill>
                        <pic:spPr>
                          <a:xfrm>
                            <a:off x="0" y="0"/>
                            <a:ext cx="3058604" cy="2306488"/>
                          </a:xfrm>
                          <a:prstGeom prst="rect">
                            <a:avLst/>
                          </a:prstGeom>
                        </pic:spPr>
                      </pic:pic>
                    </a:graphicData>
                  </a:graphic>
                </wp:inline>
              </w:drawing>
            </w:r>
          </w:p>
          <w:p w:rsidR="00A74BF5" w:rsidRDefault="00A74BF5" w:rsidP="00DD0D85">
            <w:pPr>
              <w:jc w:val="both"/>
            </w:pPr>
          </w:p>
        </w:tc>
        <w:tc>
          <w:tcPr>
            <w:tcW w:w="2838" w:type="dxa"/>
          </w:tcPr>
          <w:p w:rsidR="00DD0D85" w:rsidRDefault="00A74BF5" w:rsidP="00DD0D85">
            <w:pPr>
              <w:jc w:val="both"/>
              <w:cnfStyle w:val="000000000000" w:firstRow="0" w:lastRow="0" w:firstColumn="0" w:lastColumn="0" w:oddVBand="0" w:evenVBand="0" w:oddHBand="0" w:evenHBand="0" w:firstRowFirstColumn="0" w:firstRowLastColumn="0" w:lastRowFirstColumn="0" w:lastRowLastColumn="0"/>
            </w:pPr>
            <w:r>
              <w:t xml:space="preserve">Nos pareció que ejemplifica perfecto </w:t>
            </w:r>
            <w:r w:rsidR="002307DE">
              <w:t>los procesos</w:t>
            </w:r>
            <w:r>
              <w:t xml:space="preserve"> que se sigue en el control de calidad.</w:t>
            </w:r>
          </w:p>
        </w:tc>
      </w:tr>
      <w:tr w:rsidR="00DD0D85" w:rsidTr="00102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6" w:type="dxa"/>
          </w:tcPr>
          <w:p w:rsidR="00DD0D85" w:rsidRDefault="00DD0D85" w:rsidP="00DD0D85">
            <w:pPr>
              <w:jc w:val="both"/>
            </w:pPr>
          </w:p>
          <w:p w:rsidR="00A74BF5" w:rsidRDefault="00A74BF5" w:rsidP="00DD0D85">
            <w:pPr>
              <w:jc w:val="both"/>
            </w:pPr>
            <w:r>
              <w:t>Lluvia de ideas</w:t>
            </w:r>
          </w:p>
          <w:p w:rsidR="00A74BF5" w:rsidRDefault="00A74BF5" w:rsidP="00DD0D85">
            <w:pPr>
              <w:jc w:val="both"/>
            </w:pPr>
            <w:r>
              <w:rPr>
                <w:noProof/>
                <w:lang w:eastAsia="es-MX"/>
              </w:rPr>
              <w:drawing>
                <wp:inline distT="0" distB="0" distL="0" distR="0" wp14:anchorId="3159C2E2" wp14:editId="5B963649">
                  <wp:extent cx="2721935" cy="2143523"/>
                  <wp:effectExtent l="0" t="0" r="254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menta de ideas.jpg"/>
                          <pic:cNvPicPr/>
                        </pic:nvPicPr>
                        <pic:blipFill>
                          <a:blip r:embed="rId8">
                            <a:extLst>
                              <a:ext uri="{28A0092B-C50C-407E-A947-70E740481C1C}">
                                <a14:useLocalDpi xmlns:a14="http://schemas.microsoft.com/office/drawing/2010/main" val="0"/>
                              </a:ext>
                            </a:extLst>
                          </a:blip>
                          <a:stretch>
                            <a:fillRect/>
                          </a:stretch>
                        </pic:blipFill>
                        <pic:spPr>
                          <a:xfrm>
                            <a:off x="0" y="0"/>
                            <a:ext cx="2731776" cy="2151273"/>
                          </a:xfrm>
                          <a:prstGeom prst="rect">
                            <a:avLst/>
                          </a:prstGeom>
                        </pic:spPr>
                      </pic:pic>
                    </a:graphicData>
                  </a:graphic>
                </wp:inline>
              </w:drawing>
            </w:r>
          </w:p>
        </w:tc>
        <w:tc>
          <w:tcPr>
            <w:tcW w:w="2838" w:type="dxa"/>
          </w:tcPr>
          <w:p w:rsidR="00DD0D85" w:rsidRDefault="00A74BF5" w:rsidP="00DD0D85">
            <w:pPr>
              <w:jc w:val="both"/>
              <w:cnfStyle w:val="000000100000" w:firstRow="0" w:lastRow="0" w:firstColumn="0" w:lastColumn="0" w:oddVBand="0" w:evenVBand="0" w:oddHBand="1" w:evenHBand="0" w:firstRowFirstColumn="0" w:firstRowLastColumn="0" w:lastRowFirstColumn="0" w:lastRowLastColumn="0"/>
            </w:pPr>
            <w:r>
              <w:t>Fue una imagen que incluye texto pero explica perfecto y sintetizado que es la lluvia de ideas.</w:t>
            </w:r>
          </w:p>
        </w:tc>
      </w:tr>
      <w:tr w:rsidR="00DD0D85" w:rsidTr="00102157">
        <w:tc>
          <w:tcPr>
            <w:cnfStyle w:val="001000000000" w:firstRow="0" w:lastRow="0" w:firstColumn="1" w:lastColumn="0" w:oddVBand="0" w:evenVBand="0" w:oddHBand="0" w:evenHBand="0" w:firstRowFirstColumn="0" w:firstRowLastColumn="0" w:lastRowFirstColumn="0" w:lastRowLastColumn="0"/>
            <w:tcW w:w="6216" w:type="dxa"/>
          </w:tcPr>
          <w:p w:rsidR="00DD0D85" w:rsidRDefault="00A74BF5" w:rsidP="00DD0D85">
            <w:pPr>
              <w:jc w:val="both"/>
            </w:pPr>
            <w:r>
              <w:t>Hoja de control</w:t>
            </w:r>
          </w:p>
          <w:p w:rsidR="00A74BF5" w:rsidRDefault="00A74BF5" w:rsidP="00DD0D85">
            <w:pPr>
              <w:jc w:val="both"/>
            </w:pPr>
            <w:r>
              <w:rPr>
                <w:noProof/>
                <w:lang w:eastAsia="es-MX"/>
              </w:rPr>
              <w:lastRenderedPageBreak/>
              <w:drawing>
                <wp:inline distT="0" distB="0" distL="0" distR="0" wp14:anchorId="4991F382" wp14:editId="7F37B0AB">
                  <wp:extent cx="2620838" cy="1488558"/>
                  <wp:effectExtent l="0" t="0" r="825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ontrol.gif"/>
                          <pic:cNvPicPr/>
                        </pic:nvPicPr>
                        <pic:blipFill>
                          <a:blip r:embed="rId9">
                            <a:extLst>
                              <a:ext uri="{28A0092B-C50C-407E-A947-70E740481C1C}">
                                <a14:useLocalDpi xmlns:a14="http://schemas.microsoft.com/office/drawing/2010/main" val="0"/>
                              </a:ext>
                            </a:extLst>
                          </a:blip>
                          <a:stretch>
                            <a:fillRect/>
                          </a:stretch>
                        </pic:blipFill>
                        <pic:spPr>
                          <a:xfrm>
                            <a:off x="0" y="0"/>
                            <a:ext cx="2623038" cy="1489808"/>
                          </a:xfrm>
                          <a:prstGeom prst="rect">
                            <a:avLst/>
                          </a:prstGeom>
                        </pic:spPr>
                      </pic:pic>
                    </a:graphicData>
                  </a:graphic>
                </wp:inline>
              </w:drawing>
            </w:r>
          </w:p>
        </w:tc>
        <w:tc>
          <w:tcPr>
            <w:tcW w:w="2838" w:type="dxa"/>
          </w:tcPr>
          <w:p w:rsidR="00DD0D85" w:rsidRDefault="00102157" w:rsidP="00DD0D85">
            <w:pPr>
              <w:jc w:val="both"/>
              <w:cnfStyle w:val="000000000000" w:firstRow="0" w:lastRow="0" w:firstColumn="0" w:lastColumn="0" w:oddVBand="0" w:evenVBand="0" w:oddHBand="0" w:evenHBand="0" w:firstRowFirstColumn="0" w:firstRowLastColumn="0" w:lastRowFirstColumn="0" w:lastRowLastColumn="0"/>
            </w:pPr>
            <w:r>
              <w:lastRenderedPageBreak/>
              <w:t>Fue elegida por que se ven claras sus partes, componentes que se explican en la siguiente unidad Herramientas del control de calidad.</w:t>
            </w:r>
          </w:p>
        </w:tc>
      </w:tr>
      <w:tr w:rsidR="00DD0D85" w:rsidTr="00102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6" w:type="dxa"/>
          </w:tcPr>
          <w:p w:rsidR="00DD0D85" w:rsidRDefault="00102157" w:rsidP="00DD0D85">
            <w:pPr>
              <w:jc w:val="both"/>
            </w:pPr>
            <w:r>
              <w:lastRenderedPageBreak/>
              <w:t>Histograma</w:t>
            </w:r>
          </w:p>
          <w:p w:rsidR="00102157" w:rsidRDefault="00102157" w:rsidP="00DD0D85">
            <w:pPr>
              <w:jc w:val="both"/>
            </w:pPr>
            <w:r>
              <w:rPr>
                <w:noProof/>
                <w:lang w:eastAsia="es-MX"/>
              </w:rPr>
              <w:drawing>
                <wp:inline distT="0" distB="0" distL="0" distR="0" wp14:anchorId="40C356A5" wp14:editId="20DFC2A6">
                  <wp:extent cx="2657475" cy="1724025"/>
                  <wp:effectExtent l="0" t="0" r="9525"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2.jpg"/>
                          <pic:cNvPicPr/>
                        </pic:nvPicPr>
                        <pic:blipFill>
                          <a:blip r:embed="rId10">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p>
        </w:tc>
        <w:tc>
          <w:tcPr>
            <w:tcW w:w="2838" w:type="dxa"/>
          </w:tcPr>
          <w:p w:rsidR="00DD0D85" w:rsidRDefault="00102157" w:rsidP="00DD0D85">
            <w:pPr>
              <w:jc w:val="both"/>
              <w:cnfStyle w:val="000000100000" w:firstRow="0" w:lastRow="0" w:firstColumn="0" w:lastColumn="0" w:oddVBand="0" w:evenVBand="0" w:oddHBand="1" w:evenHBand="0" w:firstRowFirstColumn="0" w:firstRowLastColumn="0" w:lastRowFirstColumn="0" w:lastRowLastColumn="0"/>
            </w:pPr>
            <w:r>
              <w:t>Explica lo mas básico que lleva un histograma y así como su ubicación.</w:t>
            </w:r>
          </w:p>
        </w:tc>
      </w:tr>
      <w:tr w:rsidR="00102157" w:rsidTr="00102157">
        <w:tc>
          <w:tcPr>
            <w:cnfStyle w:val="001000000000" w:firstRow="0" w:lastRow="0" w:firstColumn="1" w:lastColumn="0" w:oddVBand="0" w:evenVBand="0" w:oddHBand="0" w:evenHBand="0" w:firstRowFirstColumn="0" w:firstRowLastColumn="0" w:lastRowFirstColumn="0" w:lastRowLastColumn="0"/>
            <w:tcW w:w="6216" w:type="dxa"/>
          </w:tcPr>
          <w:p w:rsidR="00102157" w:rsidRDefault="00102157" w:rsidP="00DD0D85">
            <w:pPr>
              <w:jc w:val="both"/>
            </w:pPr>
            <w:r>
              <w:t>Diagrama de Pareto</w:t>
            </w:r>
          </w:p>
          <w:p w:rsidR="00102157" w:rsidRDefault="00102157" w:rsidP="00DD0D85">
            <w:pPr>
              <w:jc w:val="both"/>
            </w:pPr>
            <w:r>
              <w:rPr>
                <w:noProof/>
                <w:lang w:eastAsia="es-MX"/>
              </w:rPr>
              <w:drawing>
                <wp:inline distT="0" distB="0" distL="0" distR="0" wp14:anchorId="433B1174" wp14:editId="4C195CFE">
                  <wp:extent cx="3808647" cy="1988288"/>
                  <wp:effectExtent l="0" t="0" r="190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to3.gif"/>
                          <pic:cNvPicPr/>
                        </pic:nvPicPr>
                        <pic:blipFill>
                          <a:blip r:embed="rId11">
                            <a:extLst>
                              <a:ext uri="{28A0092B-C50C-407E-A947-70E740481C1C}">
                                <a14:useLocalDpi xmlns:a14="http://schemas.microsoft.com/office/drawing/2010/main" val="0"/>
                              </a:ext>
                            </a:extLst>
                          </a:blip>
                          <a:stretch>
                            <a:fillRect/>
                          </a:stretch>
                        </pic:blipFill>
                        <pic:spPr>
                          <a:xfrm>
                            <a:off x="0" y="0"/>
                            <a:ext cx="3811042" cy="1989538"/>
                          </a:xfrm>
                          <a:prstGeom prst="rect">
                            <a:avLst/>
                          </a:prstGeom>
                        </pic:spPr>
                      </pic:pic>
                    </a:graphicData>
                  </a:graphic>
                </wp:inline>
              </w:drawing>
            </w:r>
          </w:p>
        </w:tc>
        <w:tc>
          <w:tcPr>
            <w:tcW w:w="2838" w:type="dxa"/>
          </w:tcPr>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r>
              <w:t>Pensamos que explica el proceso del diagrama de Pareto.</w:t>
            </w:r>
          </w:p>
        </w:tc>
      </w:tr>
      <w:tr w:rsidR="00102157" w:rsidTr="00102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6" w:type="dxa"/>
          </w:tcPr>
          <w:p w:rsidR="00102157" w:rsidRDefault="00102157" w:rsidP="00DD0D85">
            <w:pPr>
              <w:jc w:val="both"/>
            </w:pPr>
            <w:r>
              <w:t>Diagrama de Causa-Efecto</w:t>
            </w:r>
          </w:p>
          <w:p w:rsidR="00102157" w:rsidRDefault="00102157" w:rsidP="00DD0D85">
            <w:pPr>
              <w:jc w:val="both"/>
            </w:pPr>
            <w:r>
              <w:rPr>
                <w:noProof/>
                <w:lang w:eastAsia="es-MX"/>
              </w:rPr>
              <w:drawing>
                <wp:inline distT="0" distB="0" distL="0" distR="0" wp14:anchorId="04114B8D" wp14:editId="268C1A72">
                  <wp:extent cx="2562737" cy="1578915"/>
                  <wp:effectExtent l="0" t="0" r="9525" b="254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4.JPG"/>
                          <pic:cNvPicPr/>
                        </pic:nvPicPr>
                        <pic:blipFill>
                          <a:blip r:embed="rId12">
                            <a:extLst>
                              <a:ext uri="{28A0092B-C50C-407E-A947-70E740481C1C}">
                                <a14:useLocalDpi xmlns:a14="http://schemas.microsoft.com/office/drawing/2010/main" val="0"/>
                              </a:ext>
                            </a:extLst>
                          </a:blip>
                          <a:stretch>
                            <a:fillRect/>
                          </a:stretch>
                        </pic:blipFill>
                        <pic:spPr>
                          <a:xfrm>
                            <a:off x="0" y="0"/>
                            <a:ext cx="2564747" cy="1580154"/>
                          </a:xfrm>
                          <a:prstGeom prst="rect">
                            <a:avLst/>
                          </a:prstGeom>
                        </pic:spPr>
                      </pic:pic>
                    </a:graphicData>
                  </a:graphic>
                </wp:inline>
              </w:drawing>
            </w:r>
          </w:p>
        </w:tc>
        <w:tc>
          <w:tcPr>
            <w:tcW w:w="2838" w:type="dxa"/>
          </w:tcPr>
          <w:p w:rsidR="00102157" w:rsidRDefault="00102157" w:rsidP="00DD0D85">
            <w:pPr>
              <w:jc w:val="both"/>
              <w:cnfStyle w:val="000000100000" w:firstRow="0" w:lastRow="0" w:firstColumn="0" w:lastColumn="0" w:oddVBand="0" w:evenVBand="0" w:oddHBand="1" w:evenHBand="0" w:firstRowFirstColumn="0" w:firstRowLastColumn="0" w:lastRowFirstColumn="0" w:lastRowLastColumn="0"/>
            </w:pPr>
            <w:r>
              <w:t>Esta imagen la tomamos porque explica que lleva cada parte del diagrama y no tanto un ejemplo ya que el ejemplo se explicara en la otra unidad.</w:t>
            </w:r>
          </w:p>
        </w:tc>
      </w:tr>
      <w:tr w:rsidR="00102157" w:rsidTr="00102157">
        <w:tc>
          <w:tcPr>
            <w:cnfStyle w:val="001000000000" w:firstRow="0" w:lastRow="0" w:firstColumn="1" w:lastColumn="0" w:oddVBand="0" w:evenVBand="0" w:oddHBand="0" w:evenHBand="0" w:firstRowFirstColumn="0" w:firstRowLastColumn="0" w:lastRowFirstColumn="0" w:lastRowLastColumn="0"/>
            <w:tcW w:w="6216" w:type="dxa"/>
          </w:tcPr>
          <w:p w:rsidR="00102157" w:rsidRDefault="00102157" w:rsidP="00DD0D85">
            <w:pPr>
              <w:jc w:val="both"/>
            </w:pPr>
          </w:p>
          <w:p w:rsidR="00102157" w:rsidRDefault="00102157" w:rsidP="00DD0D85">
            <w:pPr>
              <w:jc w:val="both"/>
            </w:pPr>
          </w:p>
          <w:p w:rsidR="00102157" w:rsidRDefault="00102157" w:rsidP="00DD0D85">
            <w:pPr>
              <w:jc w:val="both"/>
            </w:pPr>
          </w:p>
          <w:p w:rsidR="00102157" w:rsidRDefault="00102157" w:rsidP="00DD0D85">
            <w:pPr>
              <w:jc w:val="both"/>
            </w:pPr>
          </w:p>
          <w:p w:rsidR="00102157" w:rsidRDefault="00102157" w:rsidP="00DD0D85">
            <w:pPr>
              <w:jc w:val="both"/>
            </w:pPr>
          </w:p>
          <w:p w:rsidR="00102157" w:rsidRDefault="00102157" w:rsidP="00DD0D85">
            <w:pPr>
              <w:jc w:val="both"/>
            </w:pPr>
          </w:p>
          <w:p w:rsidR="00102157" w:rsidRDefault="00102157" w:rsidP="00DD0D85">
            <w:pPr>
              <w:jc w:val="both"/>
            </w:pPr>
            <w:r>
              <w:t>Grafo de dispersión</w:t>
            </w:r>
          </w:p>
          <w:p w:rsidR="00102157" w:rsidRDefault="00102157" w:rsidP="00DD0D85">
            <w:pPr>
              <w:jc w:val="both"/>
            </w:pPr>
          </w:p>
          <w:p w:rsidR="00102157" w:rsidRDefault="00102157" w:rsidP="00DD0D85">
            <w:pPr>
              <w:jc w:val="both"/>
            </w:pPr>
            <w:r>
              <w:rPr>
                <w:noProof/>
                <w:lang w:eastAsia="es-MX"/>
              </w:rPr>
              <w:drawing>
                <wp:inline distT="0" distB="0" distL="0" distR="0" wp14:anchorId="67DF400F" wp14:editId="7AA96593">
                  <wp:extent cx="2047215" cy="1297172"/>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DIS6.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9939" cy="1298898"/>
                          </a:xfrm>
                          <a:prstGeom prst="rect">
                            <a:avLst/>
                          </a:prstGeom>
                        </pic:spPr>
                      </pic:pic>
                    </a:graphicData>
                  </a:graphic>
                </wp:inline>
              </w:drawing>
            </w:r>
            <w:r>
              <w:t xml:space="preserve">                            </w:t>
            </w:r>
          </w:p>
        </w:tc>
        <w:tc>
          <w:tcPr>
            <w:tcW w:w="2838" w:type="dxa"/>
          </w:tcPr>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p>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p>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p>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p>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p>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p>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r>
              <w:t xml:space="preserve">Siempre poner un ejemplo en el q exista </w:t>
            </w:r>
            <w:r w:rsidR="002307DE">
              <w:t>dispersión</w:t>
            </w:r>
            <w:r>
              <w:t xml:space="preserve"> positiva es mas fácil de entender para los que no saben nada porq se observa la tendencia sin lleva una línea especifica.</w:t>
            </w:r>
          </w:p>
        </w:tc>
      </w:tr>
      <w:tr w:rsidR="00102157" w:rsidTr="00102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6" w:type="dxa"/>
          </w:tcPr>
          <w:p w:rsidR="00102157" w:rsidRDefault="00102157" w:rsidP="00DD0D85">
            <w:pPr>
              <w:jc w:val="both"/>
            </w:pPr>
            <w:r>
              <w:lastRenderedPageBreak/>
              <w:t>Grafo de control</w:t>
            </w:r>
          </w:p>
          <w:p w:rsidR="00102157" w:rsidRDefault="00102157" w:rsidP="00DD0D85">
            <w:pPr>
              <w:jc w:val="both"/>
            </w:pPr>
            <w:r>
              <w:rPr>
                <w:noProof/>
                <w:lang w:eastAsia="es-MX"/>
              </w:rPr>
              <w:drawing>
                <wp:inline distT="0" distB="0" distL="0" distR="0" wp14:anchorId="4FAAA858" wp14:editId="61092031">
                  <wp:extent cx="3296428" cy="1603083"/>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7.JPG"/>
                          <pic:cNvPicPr/>
                        </pic:nvPicPr>
                        <pic:blipFill>
                          <a:blip r:embed="rId14">
                            <a:extLst>
                              <a:ext uri="{28A0092B-C50C-407E-A947-70E740481C1C}">
                                <a14:useLocalDpi xmlns:a14="http://schemas.microsoft.com/office/drawing/2010/main" val="0"/>
                              </a:ext>
                            </a:extLst>
                          </a:blip>
                          <a:stretch>
                            <a:fillRect/>
                          </a:stretch>
                        </pic:blipFill>
                        <pic:spPr>
                          <a:xfrm>
                            <a:off x="0" y="0"/>
                            <a:ext cx="3295335" cy="1602552"/>
                          </a:xfrm>
                          <a:prstGeom prst="rect">
                            <a:avLst/>
                          </a:prstGeom>
                        </pic:spPr>
                      </pic:pic>
                    </a:graphicData>
                  </a:graphic>
                </wp:inline>
              </w:drawing>
            </w:r>
          </w:p>
        </w:tc>
        <w:tc>
          <w:tcPr>
            <w:tcW w:w="2838" w:type="dxa"/>
          </w:tcPr>
          <w:p w:rsidR="00102157" w:rsidRDefault="00102157" w:rsidP="00DD0D85">
            <w:pPr>
              <w:jc w:val="both"/>
              <w:cnfStyle w:val="000000100000" w:firstRow="0" w:lastRow="0" w:firstColumn="0" w:lastColumn="0" w:oddVBand="0" w:evenVBand="0" w:oddHBand="1" w:evenHBand="0" w:firstRowFirstColumn="0" w:firstRowLastColumn="0" w:lastRowFirstColumn="0" w:lastRowLastColumn="0"/>
            </w:pPr>
            <w:r>
              <w:t>No gusto esta imagen porque fue la mas clara que se encontró ya que muestra el diámetro de cada muestra estudiada.</w:t>
            </w:r>
          </w:p>
        </w:tc>
      </w:tr>
      <w:tr w:rsidR="00102157" w:rsidTr="00102157">
        <w:tc>
          <w:tcPr>
            <w:cnfStyle w:val="001000000000" w:firstRow="0" w:lastRow="0" w:firstColumn="1" w:lastColumn="0" w:oddVBand="0" w:evenVBand="0" w:oddHBand="0" w:evenHBand="0" w:firstRowFirstColumn="0" w:firstRowLastColumn="0" w:lastRowFirstColumn="0" w:lastRowLastColumn="0"/>
            <w:tcW w:w="6216" w:type="dxa"/>
          </w:tcPr>
          <w:p w:rsidR="00102157" w:rsidRDefault="00102157" w:rsidP="00DD0D85">
            <w:pPr>
              <w:jc w:val="both"/>
            </w:pPr>
            <w:r>
              <w:t>Resultados</w:t>
            </w:r>
          </w:p>
          <w:p w:rsidR="00102157" w:rsidRDefault="00102157" w:rsidP="00DD0D85">
            <w:pPr>
              <w:jc w:val="both"/>
            </w:pPr>
            <w:r>
              <w:rPr>
                <w:noProof/>
                <w:lang w:eastAsia="es-MX"/>
              </w:rPr>
              <w:drawing>
                <wp:inline distT="0" distB="0" distL="0" distR="0" wp14:anchorId="3624EB0B" wp14:editId="4159C669">
                  <wp:extent cx="2700738" cy="1765005"/>
                  <wp:effectExtent l="0" t="0" r="4445" b="698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2.gif"/>
                          <pic:cNvPicPr/>
                        </pic:nvPicPr>
                        <pic:blipFill>
                          <a:blip r:embed="rId15">
                            <a:extLst>
                              <a:ext uri="{28A0092B-C50C-407E-A947-70E740481C1C}">
                                <a14:useLocalDpi xmlns:a14="http://schemas.microsoft.com/office/drawing/2010/main" val="0"/>
                              </a:ext>
                            </a:extLst>
                          </a:blip>
                          <a:stretch>
                            <a:fillRect/>
                          </a:stretch>
                        </pic:blipFill>
                        <pic:spPr>
                          <a:xfrm>
                            <a:off x="0" y="0"/>
                            <a:ext cx="2702533" cy="1766178"/>
                          </a:xfrm>
                          <a:prstGeom prst="rect">
                            <a:avLst/>
                          </a:prstGeom>
                        </pic:spPr>
                      </pic:pic>
                    </a:graphicData>
                  </a:graphic>
                </wp:inline>
              </w:drawing>
            </w:r>
          </w:p>
        </w:tc>
        <w:tc>
          <w:tcPr>
            <w:tcW w:w="2838" w:type="dxa"/>
          </w:tcPr>
          <w:p w:rsidR="00102157" w:rsidRDefault="00102157" w:rsidP="00DD0D85">
            <w:pPr>
              <w:jc w:val="both"/>
              <w:cnfStyle w:val="000000000000" w:firstRow="0" w:lastRow="0" w:firstColumn="0" w:lastColumn="0" w:oddVBand="0" w:evenVBand="0" w:oddHBand="0" w:evenHBand="0" w:firstRowFirstColumn="0" w:firstRowLastColumn="0" w:lastRowFirstColumn="0" w:lastRowLastColumn="0"/>
            </w:pPr>
            <w:r>
              <w:t>La elegimos como final porque debido a la observación e implementación de las herramientas anteriores no se permiten defectos es por eso que el experto anota si hay defectos pero el lema que tiene escrito lo confirma.</w:t>
            </w:r>
          </w:p>
        </w:tc>
      </w:tr>
    </w:tbl>
    <w:p w:rsidR="00DD0D85" w:rsidRDefault="00DD0D85" w:rsidP="00DD0D85">
      <w:pPr>
        <w:jc w:val="both"/>
      </w:pPr>
    </w:p>
    <w:p w:rsidR="002307DE" w:rsidRDefault="002307DE" w:rsidP="00DD0D85">
      <w:pPr>
        <w:jc w:val="both"/>
      </w:pPr>
    </w:p>
    <w:p w:rsidR="002307DE" w:rsidRDefault="002307DE" w:rsidP="00DD0D85">
      <w:pPr>
        <w:jc w:val="both"/>
      </w:pPr>
      <w:r>
        <w:t>REFERENCIAS</w:t>
      </w:r>
    </w:p>
    <w:p w:rsidR="002307DE" w:rsidRDefault="002307DE" w:rsidP="00DD0D85">
      <w:pPr>
        <w:jc w:val="both"/>
      </w:pPr>
      <w:r w:rsidRPr="002307DE">
        <w:t xml:space="preserve">Control Total de la Calidad, Ingeniería y Administración. A.V. </w:t>
      </w:r>
      <w:proofErr w:type="spellStart"/>
      <w:r w:rsidRPr="002307DE">
        <w:t>Feigenbaum</w:t>
      </w:r>
      <w:proofErr w:type="spellEnd"/>
      <w:r w:rsidRPr="002307DE">
        <w:t>, CECSA, México</w:t>
      </w:r>
      <w:proofErr w:type="gramStart"/>
      <w:r w:rsidRPr="002307DE">
        <w:t>,1979</w:t>
      </w:r>
      <w:proofErr w:type="gramEnd"/>
      <w:r w:rsidRPr="002307DE">
        <w:t>.</w:t>
      </w:r>
    </w:p>
    <w:p w:rsidR="002307DE" w:rsidRDefault="002307DE" w:rsidP="00DD0D85">
      <w:pPr>
        <w:jc w:val="both"/>
      </w:pPr>
    </w:p>
    <w:sectPr w:rsidR="002307DE" w:rsidSect="00DD0D85">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85"/>
    <w:rsid w:val="00102157"/>
    <w:rsid w:val="002307DE"/>
    <w:rsid w:val="00A74BF5"/>
    <w:rsid w:val="00BF4D4D"/>
    <w:rsid w:val="00DD0D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0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0D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D85"/>
    <w:rPr>
      <w:rFonts w:ascii="Tahoma" w:hAnsi="Tahoma" w:cs="Tahoma"/>
      <w:sz w:val="16"/>
      <w:szCs w:val="16"/>
    </w:rPr>
  </w:style>
  <w:style w:type="table" w:styleId="Sombreadoclaro-nfasis1">
    <w:name w:val="Light Shading Accent 1"/>
    <w:basedOn w:val="Tablanormal"/>
    <w:uiPriority w:val="60"/>
    <w:rsid w:val="001021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semiHidden/>
    <w:unhideWhenUsed/>
    <w:rsid w:val="002307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0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0D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D85"/>
    <w:rPr>
      <w:rFonts w:ascii="Tahoma" w:hAnsi="Tahoma" w:cs="Tahoma"/>
      <w:sz w:val="16"/>
      <w:szCs w:val="16"/>
    </w:rPr>
  </w:style>
  <w:style w:type="table" w:styleId="Sombreadoclaro-nfasis1">
    <w:name w:val="Light Shading Accent 1"/>
    <w:basedOn w:val="Tablanormal"/>
    <w:uiPriority w:val="60"/>
    <w:rsid w:val="001021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semiHidden/>
    <w:unhideWhenUsed/>
    <w:rsid w:val="00230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1</cp:revision>
  <dcterms:created xsi:type="dcterms:W3CDTF">2012-04-14T16:52:00Z</dcterms:created>
  <dcterms:modified xsi:type="dcterms:W3CDTF">2012-04-14T17:28:00Z</dcterms:modified>
</cp:coreProperties>
</file>