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7D" w:rsidRDefault="009B4E7D" w:rsidP="009B4E7D">
      <w:pPr>
        <w:spacing w:after="0" w:line="417" w:lineRule="atLeast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</w:pP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La herramienta apropiada depende, principalmente, del propósito del mapeo y si te inclinas por Software Libre o propietario. Ello define las opciones disponibles. Por </w:t>
      </w:r>
      <w:proofErr w:type="gram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otra</w:t>
      </w:r>
      <w:proofErr w:type="gram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lado hay que considerar:</w:t>
      </w:r>
    </w:p>
    <w:p w:rsidR="009B4E7D" w:rsidRDefault="009B4E7D" w:rsidP="009B4E7D">
      <w:pPr>
        <w:spacing w:after="0" w:line="417" w:lineRule="atLeast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</w:pP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Usabilidad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. Todas las herramientas que han estado mencionando en los foros y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Twitter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son muy amigables.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Capacidad gráfica. Algunas se enfocan en una diagramación sencilla, mientras otras son más vistosas. Si el diagrama es para niños, obviamente las últimas serían idóneas.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CmapTools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, por ejemplo, tiene una diagramación más sobria.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Colaboración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. Es una característica que no debe faltar.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Gestión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colaborativa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. Sólo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CmapTools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permite crear usuarios y manejar sus permisos para la modificación de los mapas. Las otras herramientas lo permiten o no, pero en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CmapTools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se configuran los permisos a conveniencia del administrador de los repositorios.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Integración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con otras herramientas web 2.0 y 3.0.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Cacoo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se puede usar como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app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en Google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Hangouts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. Deben generar los códigos para embeberlos en páginas web y los links para accederlos desde cualquier lugar en la red.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Inclusión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de multimedios. Posibilidad de incluir y gestionar videos, imágenes, canciones,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podcast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. Prácticamente todas las herramientas lo permiten, aunque en no todas se pueden organizar por carpetas. De nuevo, en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CmapTools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se puede hacer esto último.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Procesamiento y visualización de datos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. Las herramientas actuales permiten no sólo diagramar ideas, sino también importar datos, procesarlos y mapearlos. La única, hasta ahora, que hace eso es VUE y en varios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pformatos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. Eso es un "plus" en las que las otras no pueden competir.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lastRenderedPageBreak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Gestión de repositorios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sin límites.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Cacoo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es excelente para realizar mapas colaborativos. Muy amigable y flexible, pero limita los mapas a 25.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MindMeister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no y es muy similar.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Otras como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CmapTools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y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CmapServer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permiten la creación y gestión de repositorios personales e institucionales. </w:t>
      </w:r>
    </w:p>
    <w:p w:rsidR="009B4E7D" w:rsidRDefault="009B4E7D" w:rsidP="009B4E7D">
      <w:pPr>
        <w:spacing w:after="0" w:line="417" w:lineRule="atLeast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</w:pPr>
      <w:bookmarkStart w:id="0" w:name="_GoBack"/>
      <w:bookmarkEnd w:id="0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Multiplataforma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. Dada la convergencia de tecnologías y dispositivos, lo ideal es que el software que escojan sea multiplataforma y puedan trabajar tanto en la nube como localmente en Linux,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iOS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, Windows, etc.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CmapTools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, VUE,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MindMeister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cumplen con este requisito.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Un campo de mucha demanda son las tabletas. Para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iOS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están disponibles y son muy buenas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MindJet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,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SimpleMind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,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iBrainStorm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,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IdeaSkecth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y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MindMeister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Otras como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ExplainEverything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también </w:t>
      </w:r>
      <w:proofErr w:type="gram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sirve</w:t>
      </w:r>
      <w:proofErr w:type="gram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para hacer mapas, al igual que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ShowMe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. Esta última posibilita incorporar audio al mapa/gráfico.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- 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Seguridad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. Muy cercana a la gestión multiusuario y de repositorios. En mi opinión,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CmapTools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y Server es insuperable en este sentido.</w:t>
      </w:r>
    </w:p>
    <w:p w:rsidR="009B4E7D" w:rsidRDefault="009B4E7D" w:rsidP="009B4E7D">
      <w:pPr>
        <w:spacing w:after="0" w:line="417" w:lineRule="atLeast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</w:pP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>- "</w:t>
      </w:r>
      <w:r w:rsidRPr="009B4E7D">
        <w:rPr>
          <w:rFonts w:ascii="Verdana" w:eastAsia="Times New Roman" w:hAnsi="Verdana" w:cs="Times New Roman"/>
          <w:b/>
          <w:color w:val="333333"/>
          <w:sz w:val="27"/>
          <w:szCs w:val="27"/>
          <w:lang w:val="es-AR" w:eastAsia="es-AR"/>
        </w:rPr>
        <w:t>Bono Extra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". Es lo que hace únicas a ciertas herramientas. VUE introdujo el concepto de ruta para recorrer un mapa conceptual/mental. Esto es maravilloso pues se puede conducir al usuario por los aspectos clave del mapa. También genera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slides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para presentaciones. Así, con VUE creas una lluvia de ideas, desordenada, luego se organiza el "recorrido cognoscitivo" mediante la ruta y con ella la presentación en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slides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.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CmapTools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incorporó esta característica más o menos en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paraleo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. 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lastRenderedPageBreak/>
        <w:t xml:space="preserve">- Otras herramientas que no son específicas para mapeo de ideas/gestión de conocimiento, pero que cumplen mucho con lo anterior son: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JClic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(muy completa, no sólo permite elaborar mapas sino Objetos de Aprendizaje completos. Permite gestión de repositorios),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Prezi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(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muuuuuuy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flexible, para diagramar lo que gusten y hacer presentaciones). Aquí cabe mencionar, de nuevo a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ShowMe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por su capacidad de grabar mientras se desarrolla </w:t>
      </w:r>
      <w:proofErr w:type="spell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elmapa</w:t>
      </w:r>
      <w:proofErr w:type="spell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o diagrama.</w:t>
      </w: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</w:r>
    </w:p>
    <w:p w:rsidR="009B4E7D" w:rsidRDefault="009B4E7D" w:rsidP="009B4E7D">
      <w:pPr>
        <w:spacing w:after="0" w:line="417" w:lineRule="atLeast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</w:pP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Estos comentarios surgen luego de evaluar una 12-14 herramientas por varios años, pero van evolucionando y en las nuevas versiones van incorporando características que nuevas y de la competencia ;)</w:t>
      </w:r>
      <w:r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ç</w:t>
      </w:r>
    </w:p>
    <w:p w:rsidR="009B4E7D" w:rsidRDefault="009B4E7D" w:rsidP="009B4E7D">
      <w:pPr>
        <w:spacing w:after="0" w:line="417" w:lineRule="atLeast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</w:pP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 xml:space="preserve">Así que el camino es amplio y variopinto, afortunadamente </w:t>
      </w:r>
      <w:proofErr w:type="gram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mucho</w:t>
      </w:r>
      <w:proofErr w:type="gram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de donde escoger. La práctica, sus necesidades y preferencias les </w:t>
      </w:r>
      <w:proofErr w:type="gram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permitirá</w:t>
      </w:r>
      <w:proofErr w:type="gramEnd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hacerse de un grupo de herramientas para sus ámbitos de trabajo.</w:t>
      </w:r>
    </w:p>
    <w:p w:rsidR="009B4E7D" w:rsidRPr="009B4E7D" w:rsidRDefault="009B4E7D" w:rsidP="009B4E7D">
      <w:pPr>
        <w:spacing w:after="0" w:line="417" w:lineRule="atLeast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</w:pPr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br/>
        <w:t>Un abrazo</w:t>
      </w:r>
      <w:proofErr w:type="gramStart"/>
      <w:r w:rsidRPr="009B4E7D"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!</w:t>
      </w:r>
      <w:proofErr w:type="gramEnd"/>
      <w:r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>Lary</w:t>
      </w:r>
      <w:proofErr w:type="spellEnd"/>
      <w:r>
        <w:rPr>
          <w:rFonts w:ascii="Verdana" w:eastAsia="Times New Roman" w:hAnsi="Verdana" w:cs="Times New Roman"/>
          <w:color w:val="333333"/>
          <w:sz w:val="27"/>
          <w:szCs w:val="27"/>
          <w:lang w:val="es-AR" w:eastAsia="es-AR"/>
        </w:rPr>
        <w:t xml:space="preserve"> Lugo</w:t>
      </w:r>
    </w:p>
    <w:p w:rsidR="00144522" w:rsidRDefault="00144522" w:rsidP="009B4E7D">
      <w:pPr>
        <w:jc w:val="both"/>
      </w:pPr>
    </w:p>
    <w:sectPr w:rsidR="00144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7D"/>
    <w:rsid w:val="00144522"/>
    <w:rsid w:val="009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3344</Characters>
  <Application>Microsoft Office Word</Application>
  <DocSecurity>0</DocSecurity>
  <Lines>27</Lines>
  <Paragraphs>7</Paragraphs>
  <ScaleCrop>false</ScaleCrop>
  <Company>BlueDeep 2010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cp:keywords/>
  <dc:description/>
  <cp:lastModifiedBy>BlueDeep</cp:lastModifiedBy>
  <cp:revision>1</cp:revision>
  <dcterms:created xsi:type="dcterms:W3CDTF">2012-07-23T17:00:00Z</dcterms:created>
  <dcterms:modified xsi:type="dcterms:W3CDTF">2012-07-23T17:02:00Z</dcterms:modified>
</cp:coreProperties>
</file>