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3353E4" w:rsidRDefault="003353E4">
      <w:pPr>
        <w:rPr>
          <w:sz w:val="36"/>
          <w:szCs w:val="36"/>
        </w:rPr>
      </w:pPr>
      <w:r w:rsidRPr="003353E4">
        <w:rPr>
          <w:rStyle w:val="Strong"/>
          <w:sz w:val="36"/>
          <w:szCs w:val="36"/>
        </w:rPr>
        <w:t>Digital Etiquette: </w:t>
      </w:r>
      <w:r w:rsidRPr="003353E4">
        <w:rPr>
          <w:sz w:val="36"/>
          <w:szCs w:val="36"/>
        </w:rPr>
        <w:t xml:space="preserve">  </w:t>
      </w:r>
      <w:r w:rsidRPr="003353E4">
        <w:rPr>
          <w:rStyle w:val="Emphasis"/>
          <w:sz w:val="36"/>
          <w:szCs w:val="36"/>
          <w:u w:val="single"/>
        </w:rPr>
        <w:t>electronic standards of conduct or procedure.</w:t>
      </w:r>
      <w:r w:rsidRPr="003353E4">
        <w:rPr>
          <w:sz w:val="36"/>
          <w:szCs w:val="36"/>
        </w:rPr>
        <w:br/>
        <w:t xml:space="preserve">Technology users often see this area as one of the most pressing problems when dealing with Digital Citizenship. We recognize inappropriate </w:t>
      </w:r>
      <w:proofErr w:type="spellStart"/>
      <w:r w:rsidRPr="003353E4">
        <w:rPr>
          <w:sz w:val="36"/>
          <w:szCs w:val="36"/>
        </w:rPr>
        <w:t>behavior</w:t>
      </w:r>
      <w:proofErr w:type="spellEnd"/>
      <w:r w:rsidRPr="003353E4">
        <w:rPr>
          <w:sz w:val="36"/>
          <w:szCs w:val="36"/>
        </w:rPr>
        <w:t xml:space="preserve"> when we see it, but before people use technology they do not learn digital etiquette (i.e., appropriate conduct).   Many people feel uncomfortable talking to others about their digital etiquette.  Often rules and regulations are created or the technology is simply banned to stop inappropriate use. It is not enough to create rules and policy, we must teach everyone to become responsible digital citizens in this new society.</w:t>
      </w:r>
    </w:p>
    <w:sectPr w:rsidR="00316ED1" w:rsidRPr="003353E4"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53E4"/>
    <w:rsid w:val="00316ED1"/>
    <w:rsid w:val="003353E4"/>
    <w:rsid w:val="00742B85"/>
    <w:rsid w:val="00A42E13"/>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53E4"/>
    <w:rPr>
      <w:b/>
      <w:bCs/>
    </w:rPr>
  </w:style>
  <w:style w:type="character" w:styleId="Emphasis">
    <w:name w:val="Emphasis"/>
    <w:basedOn w:val="DefaultParagraphFont"/>
    <w:uiPriority w:val="20"/>
    <w:qFormat/>
    <w:rsid w:val="003353E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2011-10-02T20:33:00Z</dcterms:created>
  <dcterms:modified xsi:type="dcterms:W3CDTF">2011-10-02T20:33:00Z</dcterms:modified>
</cp:coreProperties>
</file>