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3060"/>
        <w:gridCol w:w="3354"/>
      </w:tblGrid>
      <w:tr w:rsidR="001B18D4" w:rsidTr="00EC3D9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870" w:type="dxa"/>
            <w:shd w:val="clear" w:color="auto" w:fill="548DD4" w:themeFill="text2" w:themeFillTint="99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Categoría de análisis</w:t>
            </w:r>
          </w:p>
        </w:tc>
        <w:tc>
          <w:tcPr>
            <w:tcW w:w="3060" w:type="dxa"/>
            <w:shd w:val="clear" w:color="auto" w:fill="548DD4" w:themeFill="text2" w:themeFillTint="99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Definición de la categoría</w:t>
            </w:r>
          </w:p>
        </w:tc>
        <w:tc>
          <w:tcPr>
            <w:tcW w:w="3354" w:type="dxa"/>
            <w:shd w:val="clear" w:color="auto" w:fill="548DD4" w:themeFill="text2" w:themeFillTint="99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Preguntas problematizadoras</w:t>
            </w:r>
          </w:p>
        </w:tc>
      </w:tr>
      <w:tr w:rsidR="001B18D4" w:rsidTr="00EC3D99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Descripción</w:t>
            </w:r>
          </w:p>
        </w:tc>
        <w:tc>
          <w:tcPr>
            <w:tcW w:w="3060" w:type="dxa"/>
          </w:tcPr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>¿</w:t>
            </w:r>
            <w:r>
              <w:t>Cómo</w:t>
            </w:r>
            <w:r>
              <w:t xml:space="preserve"> es la educación en Bogotá?, ¿De </w:t>
            </w:r>
            <w:r>
              <w:t>qué</w:t>
            </w:r>
            <w:r>
              <w:t xml:space="preserve"> tipo es la educación en Bogotá?, ¿En donde se gesta y se decide el rumbo de la educación en Bogotá? ¿Cómo se mide la calidad de la educación en Bogotá?</w:t>
            </w:r>
          </w:p>
          <w:p w:rsidR="001B18D4" w:rsidRDefault="001B18D4" w:rsidP="00EC3D99">
            <w:pPr>
              <w:pStyle w:val="Textoindependiente"/>
            </w:pPr>
          </w:p>
        </w:tc>
        <w:tc>
          <w:tcPr>
            <w:tcW w:w="3354" w:type="dxa"/>
          </w:tcPr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>¿La formación educativa que se brinda en las instituciones  de Bogotá cubre todas las expectativas o necesidades que las personas requieren para afrontar la vida personal y profesional ya sea en esta o en otra ciudad?</w:t>
            </w:r>
          </w:p>
        </w:tc>
      </w:tr>
      <w:tr w:rsidR="001B18D4" w:rsidTr="00EC3D99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Explicación casual</w:t>
            </w:r>
          </w:p>
        </w:tc>
        <w:tc>
          <w:tcPr>
            <w:tcW w:w="306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>¿Por qué la educación se presenta de forma sectorial o clasificatoria por niveles o estratos?, ¿Cuál es la causa de esta clasificación?, ¿Cómo es que personas de estratos bajos logran entrar a instituciones de estratos altos?</w:t>
            </w:r>
          </w:p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</w:p>
        </w:tc>
        <w:tc>
          <w:tcPr>
            <w:tcW w:w="3354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¿Qué ocurre con un estudiante que estudia en una institución de diferente clasificación social, que ocurre con la calidad en su educación o en que afecta a la persona que se encuentra en esta situación?</w:t>
            </w:r>
          </w:p>
        </w:tc>
      </w:tr>
      <w:tr w:rsidR="001B18D4" w:rsidTr="00EC3D99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>Comprobación</w:t>
            </w:r>
          </w:p>
        </w:tc>
        <w:tc>
          <w:tcPr>
            <w:tcW w:w="306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 xml:space="preserve">¿Cómo se logra saber si el objetivo primario de la educación se </w:t>
            </w:r>
            <w:r>
              <w:t>está</w:t>
            </w:r>
            <w:r>
              <w:t xml:space="preserve"> logrando?, ¿Cómo saben las instituciones que su labor </w:t>
            </w:r>
            <w:r>
              <w:t>está</w:t>
            </w:r>
            <w:r>
              <w:t xml:space="preserve"> siendo asertiva?, ¿Como se hace que los estudiantes generen las buenas costumbres en la educación?</w:t>
            </w:r>
          </w:p>
          <w:p w:rsidR="001B18D4" w:rsidRDefault="001B18D4" w:rsidP="00EC3D99">
            <w:pPr>
              <w:pStyle w:val="Textoindependiente"/>
              <w:jc w:val="center"/>
            </w:pPr>
          </w:p>
        </w:tc>
        <w:tc>
          <w:tcPr>
            <w:tcW w:w="3354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t xml:space="preserve">¿Las formas conocidas para verificación, evaluación y calificación de la educación son las </w:t>
            </w:r>
            <w:r w:rsidR="00AF77DC">
              <w:t>más</w:t>
            </w:r>
            <w:r>
              <w:t xml:space="preserve"> apropiadas para contar con la mayor asertividad en cuanto a la educación brindada en la ciudad de Bogotá?</w:t>
            </w:r>
          </w:p>
        </w:tc>
      </w:tr>
      <w:tr w:rsidR="001B18D4" w:rsidTr="00EC3D99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2524CC" w:rsidRDefault="002524CC" w:rsidP="00EC3D99">
            <w:pPr>
              <w:pStyle w:val="Textoindependiente"/>
              <w:jc w:val="center"/>
            </w:pPr>
          </w:p>
          <w:p w:rsidR="002524CC" w:rsidRDefault="002524CC" w:rsidP="00EC3D99">
            <w:pPr>
              <w:pStyle w:val="Textoindependiente"/>
              <w:jc w:val="center"/>
            </w:pPr>
          </w:p>
          <w:p w:rsidR="002524CC" w:rsidRDefault="002524CC" w:rsidP="00EC3D99">
            <w:pPr>
              <w:pStyle w:val="Textoindependiente"/>
              <w:jc w:val="center"/>
            </w:pPr>
          </w:p>
          <w:p w:rsidR="002524CC" w:rsidRDefault="002524CC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>Predicción</w:t>
            </w:r>
          </w:p>
        </w:tc>
        <w:tc>
          <w:tcPr>
            <w:tcW w:w="3060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</w:p>
          <w:p w:rsidR="001B18D4" w:rsidRDefault="001B18D4" w:rsidP="00EC3D99">
            <w:pPr>
              <w:pStyle w:val="Textoindependiente"/>
              <w:jc w:val="center"/>
            </w:pPr>
            <w:r>
              <w:t xml:space="preserve">¿Qué consecuencia trae consigo una mala gestión en la educación?, ¿Qué puede pasar si no se imparte una educación que </w:t>
            </w:r>
            <w:r>
              <w:lastRenderedPageBreak/>
              <w:t xml:space="preserve">cuente con normas, principios y parámetros de auto evaluación?, ¿Podría ser </w:t>
            </w:r>
            <w:r>
              <w:t>más</w:t>
            </w:r>
            <w:r>
              <w:t xml:space="preserve"> exigente la educación, de tal manera que el estudiante genere mayor compromiso con su educación?, ¿Qué efectos produciría dicha exigencia? </w:t>
            </w:r>
          </w:p>
          <w:p w:rsidR="001B18D4" w:rsidRDefault="001B18D4" w:rsidP="00EC3D99">
            <w:pPr>
              <w:pStyle w:val="Textoindependiente"/>
              <w:jc w:val="center"/>
            </w:pPr>
          </w:p>
        </w:tc>
        <w:tc>
          <w:tcPr>
            <w:tcW w:w="3354" w:type="dxa"/>
            <w:vAlign w:val="center"/>
          </w:tcPr>
          <w:p w:rsidR="001B18D4" w:rsidRDefault="001B18D4" w:rsidP="00EC3D99">
            <w:pPr>
              <w:pStyle w:val="Textoindependiente"/>
              <w:jc w:val="center"/>
            </w:pPr>
            <w:r>
              <w:lastRenderedPageBreak/>
              <w:t xml:space="preserve">¿La educación encontrada o impartida en </w:t>
            </w:r>
            <w:r>
              <w:t>Bogotá</w:t>
            </w:r>
            <w:r>
              <w:t xml:space="preserve"> es la adecuada o la que se pretende que en un futuro sea con la que cuenta las personas que nos van a guiar </w:t>
            </w:r>
            <w:r>
              <w:lastRenderedPageBreak/>
              <w:t>como mandatarios, de aquellos ciudadanos ejemplares que se espera dé cómo resultado la actual educación, de los empresarios y comerciantes  que generarán el movimiento económico, dando así el tan esperado y anhelado crecimiento a la ciudad?</w:t>
            </w:r>
          </w:p>
        </w:tc>
      </w:tr>
    </w:tbl>
    <w:p w:rsidR="00031AD0" w:rsidRDefault="00031AD0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/>
    <w:p w:rsidR="001B18D4" w:rsidRDefault="001B18D4">
      <w:pPr>
        <w:sectPr w:rsidR="001B18D4" w:rsidSect="00031AD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90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6"/>
        <w:gridCol w:w="3144"/>
        <w:gridCol w:w="3420"/>
        <w:gridCol w:w="2520"/>
        <w:gridCol w:w="2520"/>
      </w:tblGrid>
      <w:tr w:rsidR="001B18D4" w:rsidTr="001B18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16" w:type="dxa"/>
            <w:shd w:val="clear" w:color="auto" w:fill="548DD4" w:themeFill="text2" w:themeFillTint="99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lastRenderedPageBreak/>
              <w:t>Categoría de análisis</w:t>
            </w:r>
          </w:p>
        </w:tc>
        <w:tc>
          <w:tcPr>
            <w:tcW w:w="3144" w:type="dxa"/>
            <w:shd w:val="clear" w:color="auto" w:fill="548DD4" w:themeFill="text2" w:themeFillTint="99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Definición de la categoría</w:t>
            </w:r>
          </w:p>
        </w:tc>
        <w:tc>
          <w:tcPr>
            <w:tcW w:w="3420" w:type="dxa"/>
            <w:shd w:val="clear" w:color="auto" w:fill="548DD4" w:themeFill="text2" w:themeFillTint="99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Preguntas problematizadoras</w:t>
            </w:r>
          </w:p>
        </w:tc>
        <w:tc>
          <w:tcPr>
            <w:tcW w:w="2520" w:type="dxa"/>
            <w:shd w:val="clear" w:color="auto" w:fill="548DD4" w:themeFill="text2" w:themeFillTint="99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Fuentes de información para dar las respuestas</w:t>
            </w:r>
          </w:p>
        </w:tc>
        <w:tc>
          <w:tcPr>
            <w:tcW w:w="2520" w:type="dxa"/>
            <w:shd w:val="clear" w:color="auto" w:fill="548DD4" w:themeFill="text2" w:themeFillTint="99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Instrumentos para la recolección de la información</w:t>
            </w:r>
          </w:p>
        </w:tc>
      </w:tr>
      <w:tr w:rsidR="001B18D4" w:rsidTr="001B18D4">
        <w:tblPrEx>
          <w:tblCellMar>
            <w:top w:w="0" w:type="dxa"/>
            <w:bottom w:w="0" w:type="dxa"/>
          </w:tblCellMar>
        </w:tblPrEx>
        <w:tc>
          <w:tcPr>
            <w:tcW w:w="1716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Descripción</w:t>
            </w:r>
          </w:p>
        </w:tc>
        <w:tc>
          <w:tcPr>
            <w:tcW w:w="3144" w:type="dxa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>¿</w:t>
            </w:r>
            <w:r>
              <w:t>Cómo</w:t>
            </w:r>
            <w:r>
              <w:t xml:space="preserve"> es la educación en Bogotá?, ¿De </w:t>
            </w:r>
            <w:r>
              <w:t>qué</w:t>
            </w:r>
            <w:r>
              <w:t xml:space="preserve"> tipo es la educación en </w:t>
            </w:r>
            <w:r>
              <w:t>Bogotá?, En</w:t>
            </w:r>
            <w:r>
              <w:t xml:space="preserve"> donde se gesta y se decide el rumbo de la educación en Bogotá</w:t>
            </w:r>
            <w:proofErr w:type="gramStart"/>
            <w:r>
              <w:t>?</w:t>
            </w:r>
            <w:proofErr w:type="gramEnd"/>
            <w:r>
              <w:t xml:space="preserve"> ¿</w:t>
            </w:r>
            <w:r>
              <w:t>Cómo se mide la calidad de la educación en Bogotá?</w:t>
            </w:r>
          </w:p>
          <w:p w:rsidR="001B18D4" w:rsidRDefault="001B18D4" w:rsidP="001B18D4">
            <w:pPr>
              <w:pStyle w:val="Textoindependiente"/>
            </w:pPr>
          </w:p>
        </w:tc>
        <w:tc>
          <w:tcPr>
            <w:tcW w:w="3420" w:type="dxa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>¿La formación educativa que se brinda en las instituciones  de Bogotá cubre todas las expectativas o necesidades que las personas requieren para afrontar la vida personal y profesional ya sea en esta o en otra ciudad?</w:t>
            </w:r>
          </w:p>
          <w:p w:rsidR="001B18D4" w:rsidRDefault="001B18D4" w:rsidP="001B18D4">
            <w:pPr>
              <w:pStyle w:val="Textoindependiente"/>
              <w:jc w:val="center"/>
            </w:pP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>Fuentes de información</w:t>
            </w:r>
          </w:p>
          <w:p w:rsidR="001B18D4" w:rsidRDefault="001B18D4" w:rsidP="001B18D4">
            <w:pPr>
              <w:pStyle w:val="Textoindependiente"/>
              <w:jc w:val="center"/>
            </w:pPr>
            <w:r>
              <w:t>primarias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Encuesta</w:t>
            </w:r>
          </w:p>
        </w:tc>
      </w:tr>
      <w:tr w:rsidR="001B18D4" w:rsidTr="001B18D4">
        <w:tblPrEx>
          <w:tblCellMar>
            <w:top w:w="0" w:type="dxa"/>
            <w:bottom w:w="0" w:type="dxa"/>
          </w:tblCellMar>
        </w:tblPrEx>
        <w:tc>
          <w:tcPr>
            <w:tcW w:w="1716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Explicación casual</w:t>
            </w:r>
          </w:p>
        </w:tc>
        <w:tc>
          <w:tcPr>
            <w:tcW w:w="3144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>¿Por qué la educación se presenta de forma sectorial o clasificatoria por niveles o estratos?, ¿Cuál es la causa de esta clasificación?, ¿Cómo es que personas de estratos bajos logran entrar a instituciones de estratos altos?</w:t>
            </w:r>
          </w:p>
          <w:p w:rsidR="001B18D4" w:rsidRDefault="001B18D4" w:rsidP="001B18D4">
            <w:pPr>
              <w:pStyle w:val="Textoindependiente"/>
              <w:jc w:val="center"/>
            </w:pPr>
          </w:p>
        </w:tc>
        <w:tc>
          <w:tcPr>
            <w:tcW w:w="34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¿Qué ocurre con un estudiante que estudia en una institución de diferente clasificación social, que ocurre con la calidad en su educación o en que afecta a la persona que se encuentra en esta situación?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Fuentes de información</w:t>
            </w:r>
          </w:p>
          <w:p w:rsidR="001B18D4" w:rsidRDefault="001B18D4" w:rsidP="001B18D4">
            <w:pPr>
              <w:pStyle w:val="Textoindependiente"/>
              <w:jc w:val="center"/>
            </w:pPr>
            <w:r>
              <w:t>primarias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Entrevista</w:t>
            </w:r>
          </w:p>
        </w:tc>
      </w:tr>
      <w:tr w:rsidR="001B18D4" w:rsidTr="001B18D4">
        <w:tblPrEx>
          <w:tblCellMar>
            <w:top w:w="0" w:type="dxa"/>
            <w:bottom w:w="0" w:type="dxa"/>
          </w:tblCellMar>
        </w:tblPrEx>
        <w:trPr>
          <w:trHeight w:val="3265"/>
        </w:trPr>
        <w:tc>
          <w:tcPr>
            <w:tcW w:w="1716" w:type="dxa"/>
            <w:vAlign w:val="center"/>
          </w:tcPr>
          <w:p w:rsidR="001B18D4" w:rsidRDefault="001B18D4" w:rsidP="001B18D4">
            <w:pPr>
              <w:pStyle w:val="Textoindependiente"/>
            </w:pPr>
            <w:r>
              <w:lastRenderedPageBreak/>
              <w:t>Comprobación</w:t>
            </w:r>
          </w:p>
        </w:tc>
        <w:tc>
          <w:tcPr>
            <w:tcW w:w="3144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 xml:space="preserve">¿Cómo se logra saber si el objetivo primario de la educación se </w:t>
            </w:r>
            <w:r>
              <w:t>está</w:t>
            </w:r>
            <w:r>
              <w:t xml:space="preserve"> logrando?, ¿Cómo saben las instituciones que su labor </w:t>
            </w:r>
            <w:r>
              <w:t>está</w:t>
            </w:r>
            <w:r>
              <w:t xml:space="preserve"> siendo asertiva?, ¿Como se hace que los estudiantes generen las buenas costumbres en la educación?</w:t>
            </w:r>
          </w:p>
          <w:p w:rsidR="001B18D4" w:rsidRDefault="001B18D4" w:rsidP="001B18D4">
            <w:pPr>
              <w:pStyle w:val="Textoindependiente"/>
              <w:jc w:val="center"/>
            </w:pPr>
          </w:p>
        </w:tc>
        <w:tc>
          <w:tcPr>
            <w:tcW w:w="34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 xml:space="preserve">¿Las formas conocidas para verificación, evaluación y calificación de la educación son las </w:t>
            </w:r>
            <w:r>
              <w:t>más</w:t>
            </w:r>
            <w:r>
              <w:t xml:space="preserve"> apropiadas para contar con la mayor asertividad en cuanto a la educación brindada en la ciudad de Bogotá?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Fuentes de información</w:t>
            </w:r>
          </w:p>
          <w:p w:rsidR="001B18D4" w:rsidRDefault="001B18D4" w:rsidP="001B18D4">
            <w:pPr>
              <w:pStyle w:val="Textoindependiente"/>
              <w:jc w:val="center"/>
            </w:pPr>
            <w:r>
              <w:t>primarias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Entrevista</w:t>
            </w:r>
          </w:p>
        </w:tc>
      </w:tr>
      <w:tr w:rsidR="001B18D4" w:rsidTr="001B18D4">
        <w:tblPrEx>
          <w:tblCellMar>
            <w:top w:w="0" w:type="dxa"/>
            <w:bottom w:w="0" w:type="dxa"/>
          </w:tblCellMar>
        </w:tblPrEx>
        <w:tc>
          <w:tcPr>
            <w:tcW w:w="1716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Predicción</w:t>
            </w:r>
          </w:p>
        </w:tc>
        <w:tc>
          <w:tcPr>
            <w:tcW w:w="3144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</w:p>
          <w:p w:rsidR="001B18D4" w:rsidRDefault="001B18D4" w:rsidP="001B18D4">
            <w:pPr>
              <w:pStyle w:val="Textoindependiente"/>
              <w:jc w:val="center"/>
            </w:pPr>
            <w:r>
              <w:t xml:space="preserve">¿Qué consecuencia trae consigo una mala gestión en la educación?, ¿Qué puede pasar si no se imparte una educación que cuente con normas, principios y parámetros de auto evaluación?, ¿Podría ser </w:t>
            </w:r>
            <w:r>
              <w:t>más</w:t>
            </w:r>
            <w:r>
              <w:t xml:space="preserve"> exigente la educación, de tal manera que el estudiante genere mayor compromiso con su educación?, ¿Qué efectos produciría dicha exigencia? </w:t>
            </w:r>
          </w:p>
          <w:p w:rsidR="001B18D4" w:rsidRDefault="001B18D4" w:rsidP="001B18D4">
            <w:pPr>
              <w:pStyle w:val="Textoindependiente"/>
              <w:jc w:val="center"/>
            </w:pPr>
          </w:p>
        </w:tc>
        <w:tc>
          <w:tcPr>
            <w:tcW w:w="34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 xml:space="preserve">¿La educación encontrada o impartida en </w:t>
            </w:r>
            <w:r>
              <w:t>Bogotá</w:t>
            </w:r>
            <w:r>
              <w:t xml:space="preserve"> es la adecuada o la que se pretende que en un futuro sea con la que cuenta las personas que nos van a guiar como mandatarios, de aquellos ciudadanos ejemplares que se espera dé cómo resultado la actual educación, de los empresarios y comerciantes  que generarán el movimiento económico, dando así el tan esperado y anhelado crecimiento a la ciudad?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Fuentes de información</w:t>
            </w:r>
          </w:p>
          <w:p w:rsidR="001B18D4" w:rsidRDefault="001B18D4" w:rsidP="001B18D4">
            <w:pPr>
              <w:pStyle w:val="Textoindependiente"/>
              <w:jc w:val="center"/>
            </w:pPr>
            <w:r>
              <w:t>primarias</w:t>
            </w:r>
          </w:p>
        </w:tc>
        <w:tc>
          <w:tcPr>
            <w:tcW w:w="2520" w:type="dxa"/>
            <w:vAlign w:val="center"/>
          </w:tcPr>
          <w:p w:rsidR="001B18D4" w:rsidRDefault="001B18D4" w:rsidP="001B18D4">
            <w:pPr>
              <w:pStyle w:val="Textoindependiente"/>
              <w:jc w:val="center"/>
            </w:pPr>
            <w:r>
              <w:t>Encuesta.</w:t>
            </w:r>
          </w:p>
        </w:tc>
      </w:tr>
    </w:tbl>
    <w:p w:rsidR="001B18D4" w:rsidRDefault="001B18D4"/>
    <w:p w:rsidR="001B18D4" w:rsidRDefault="001B18D4"/>
    <w:sectPr w:rsidR="001B18D4" w:rsidSect="001B18D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18D4"/>
    <w:rsid w:val="00031AD0"/>
    <w:rsid w:val="001B18D4"/>
    <w:rsid w:val="002524CC"/>
    <w:rsid w:val="00AF77DC"/>
    <w:rsid w:val="00C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B18D4"/>
    <w:pPr>
      <w:jc w:val="both"/>
    </w:pPr>
    <w:rPr>
      <w:rFonts w:ascii="Arial" w:hAnsi="Arial" w:cs="Arial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B18D4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8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8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USUSARIO</dc:creator>
  <cp:keywords/>
  <dc:description/>
  <cp:lastModifiedBy>USUSARIO</cp:lastModifiedBy>
  <cp:revision>3</cp:revision>
  <dcterms:created xsi:type="dcterms:W3CDTF">2012-12-02T18:38:00Z</dcterms:created>
  <dcterms:modified xsi:type="dcterms:W3CDTF">2012-12-02T18:48:00Z</dcterms:modified>
</cp:coreProperties>
</file>