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1F" w:rsidRDefault="000F1E1F" w:rsidP="000F1E1F">
      <w:pPr>
        <w:jc w:val="center"/>
        <w:rPr>
          <w:rFonts w:ascii="Elephant" w:hAnsi="Elephant" w:cs="Aharoni"/>
          <w:sz w:val="28"/>
        </w:rPr>
      </w:pPr>
      <w:bookmarkStart w:id="0" w:name="_GoBack"/>
      <w:bookmarkEnd w:id="0"/>
      <w:r w:rsidRPr="000F1E1F">
        <w:rPr>
          <w:rFonts w:ascii="Elephant" w:hAnsi="Elephant" w:cs="Aharoni"/>
          <w:sz w:val="28"/>
        </w:rPr>
        <w:t xml:space="preserve">LEGISLACIÓN </w:t>
      </w:r>
      <w:r>
        <w:rPr>
          <w:rFonts w:ascii="Elephant" w:hAnsi="Elephant" w:cs="Aharoni"/>
          <w:sz w:val="28"/>
        </w:rPr>
        <w:t xml:space="preserve">PANAMEÑA </w:t>
      </w:r>
    </w:p>
    <w:p w:rsidR="00B352CF" w:rsidRDefault="000F1E1F" w:rsidP="000F1E1F">
      <w:pPr>
        <w:jc w:val="center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SOBRE RIESGOS PROFESIONALES</w:t>
      </w:r>
    </w:p>
    <w:p w:rsidR="000F1E1F" w:rsidRDefault="000F1E1F" w:rsidP="000F1E1F">
      <w:pPr>
        <w:jc w:val="center"/>
        <w:rPr>
          <w:rFonts w:ascii="Elephant" w:hAnsi="Elephant" w:cs="Aharoni"/>
          <w:sz w:val="28"/>
        </w:rPr>
      </w:pPr>
      <w:r>
        <w:rPr>
          <w:noProof/>
          <w:lang w:eastAsia="es-PA"/>
        </w:rPr>
        <w:drawing>
          <wp:inline distT="0" distB="0" distL="0" distR="0" wp14:anchorId="53A6377A" wp14:editId="2AAB23C1">
            <wp:extent cx="5612130" cy="2381885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dente_trabaj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1F" w:rsidRPr="000F1E1F" w:rsidRDefault="000F1E1F" w:rsidP="000F1E1F">
      <w:pPr>
        <w:jc w:val="center"/>
        <w:rPr>
          <w:rFonts w:ascii="Elephant" w:hAnsi="Elephant" w:cs="Aharoni"/>
          <w:sz w:val="28"/>
        </w:rPr>
      </w:pP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Constitución Política de la República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Decreto de Gabinete N° 68 de 31 de marzo de 1970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Decreto de Gabinete N° 252 de 30 de diciembre de 1971 (Código de Trabajo)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Decreto Ejecutivo N° 15 de 3 de julio de 2007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Decreto Ejecutivo N° 17 de 18 de abril de 2008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Ley N° 6 de 4 de enero de 2008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Decreto Ejecutivo N° 2 de 15 de febrero de 2008</w:t>
      </w:r>
    </w:p>
    <w:p w:rsidR="000F1E1F" w:rsidRPr="000F1E1F" w:rsidRDefault="000F1E1F" w:rsidP="000F1E1F">
      <w:pPr>
        <w:pStyle w:val="Prrafodelista"/>
        <w:numPr>
          <w:ilvl w:val="0"/>
          <w:numId w:val="1"/>
        </w:numPr>
        <w:spacing w:after="0" w:line="480" w:lineRule="auto"/>
        <w:ind w:left="714" w:hanging="357"/>
        <w:rPr>
          <w:rFonts w:ascii="Elephant" w:hAnsi="Elephant" w:cs="Aharoni"/>
          <w:sz w:val="28"/>
        </w:rPr>
      </w:pPr>
      <w:r w:rsidRPr="000F1E1F">
        <w:rPr>
          <w:rFonts w:ascii="Elephant" w:hAnsi="Elephant" w:cs="Aharoni"/>
          <w:sz w:val="28"/>
        </w:rPr>
        <w:t>Normas supletorias</w:t>
      </w:r>
    </w:p>
    <w:p w:rsidR="000F1E1F" w:rsidRDefault="000F1E1F"/>
    <w:sectPr w:rsidR="000F1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E6966"/>
    <w:multiLevelType w:val="hybridMultilevel"/>
    <w:tmpl w:val="568CBF3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1F"/>
    <w:rsid w:val="000F1E1F"/>
    <w:rsid w:val="00B352CF"/>
    <w:rsid w:val="00B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E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E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CARLOS_2004</dc:creator>
  <cp:lastModifiedBy>CARLOS_2004</cp:lastModifiedBy>
  <cp:revision>2</cp:revision>
  <dcterms:created xsi:type="dcterms:W3CDTF">2013-05-25T03:40:00Z</dcterms:created>
  <dcterms:modified xsi:type="dcterms:W3CDTF">2013-05-25T03:40:00Z</dcterms:modified>
</cp:coreProperties>
</file>