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F58" w:rsidRPr="00DC1F58" w:rsidRDefault="00DC1F58" w:rsidP="00DC1F58">
      <w:pPr>
        <w:jc w:val="center"/>
        <w:rPr>
          <w:rFonts w:ascii="Arial" w:hAnsi="Arial" w:cs="Arial"/>
          <w:b/>
          <w:sz w:val="28"/>
          <w:szCs w:val="28"/>
        </w:rPr>
      </w:pPr>
      <w:r w:rsidRPr="00DC1F58">
        <w:rPr>
          <w:rFonts w:ascii="Arial" w:hAnsi="Arial" w:cs="Arial"/>
          <w:b/>
          <w:sz w:val="28"/>
          <w:szCs w:val="28"/>
        </w:rPr>
        <w:t>Mesencéfalo</w:t>
      </w:r>
    </w:p>
    <w:p w:rsidR="00DC1F58" w:rsidRPr="00DC1F58" w:rsidRDefault="00DC1F58" w:rsidP="00DC1F58">
      <w:pPr>
        <w:rPr>
          <w:rFonts w:ascii="Arial" w:hAnsi="Arial" w:cs="Arial"/>
          <w:sz w:val="28"/>
          <w:szCs w:val="28"/>
        </w:rPr>
      </w:pPr>
    </w:p>
    <w:p w:rsidR="00DC1F58" w:rsidRPr="00DC1F58" w:rsidRDefault="00DC1F58" w:rsidP="00DC1F58">
      <w:pPr>
        <w:rPr>
          <w:rFonts w:ascii="Arial" w:hAnsi="Arial" w:cs="Arial"/>
          <w:sz w:val="28"/>
          <w:szCs w:val="28"/>
        </w:rPr>
      </w:pPr>
      <w:r w:rsidRPr="00DC1F58">
        <w:rPr>
          <w:rFonts w:ascii="Arial" w:hAnsi="Arial" w:cs="Arial"/>
          <w:sz w:val="28"/>
          <w:szCs w:val="28"/>
        </w:rPr>
        <w:t>Mesencéfalo</w:t>
      </w:r>
      <w:r w:rsidRPr="00DC1F58">
        <w:rPr>
          <w:rFonts w:ascii="Arial" w:hAnsi="Arial" w:cs="Arial"/>
          <w:sz w:val="28"/>
          <w:szCs w:val="28"/>
        </w:rPr>
        <w:t xml:space="preserve">: Posee centros reflejos para el movimiento de los ojos, cabeza y cuello en respuesta a </w:t>
      </w:r>
      <w:r w:rsidRPr="00DC1F58">
        <w:rPr>
          <w:rFonts w:ascii="Arial" w:hAnsi="Arial" w:cs="Arial"/>
          <w:sz w:val="28"/>
          <w:szCs w:val="28"/>
        </w:rPr>
        <w:t>estímulos</w:t>
      </w:r>
      <w:r w:rsidRPr="00DC1F58">
        <w:rPr>
          <w:rFonts w:ascii="Arial" w:hAnsi="Arial" w:cs="Arial"/>
          <w:sz w:val="28"/>
          <w:szCs w:val="28"/>
        </w:rPr>
        <w:t xml:space="preserve"> visuales, y para los movimientos de la cabeza en respuesta a </w:t>
      </w:r>
      <w:r w:rsidRPr="00DC1F58">
        <w:rPr>
          <w:rFonts w:ascii="Arial" w:hAnsi="Arial" w:cs="Arial"/>
          <w:sz w:val="28"/>
          <w:szCs w:val="28"/>
        </w:rPr>
        <w:t>estímulos</w:t>
      </w:r>
      <w:r w:rsidRPr="00DC1F58">
        <w:rPr>
          <w:rFonts w:ascii="Arial" w:hAnsi="Arial" w:cs="Arial"/>
          <w:sz w:val="28"/>
          <w:szCs w:val="28"/>
        </w:rPr>
        <w:t xml:space="preserve"> auditivos.</w:t>
      </w:r>
    </w:p>
    <w:p w:rsidR="00DC1F58" w:rsidRDefault="00DC1F58" w:rsidP="00DC1F58">
      <w:pPr>
        <w:rPr>
          <w:rFonts w:ascii="Arial" w:hAnsi="Arial" w:cs="Arial"/>
          <w:sz w:val="28"/>
          <w:szCs w:val="28"/>
        </w:rPr>
      </w:pPr>
      <w:r w:rsidRPr="00DC1F58">
        <w:rPr>
          <w:rFonts w:ascii="Arial" w:hAnsi="Arial" w:cs="Arial"/>
          <w:sz w:val="28"/>
          <w:szCs w:val="28"/>
        </w:rPr>
        <w:t xml:space="preserve">Los </w:t>
      </w:r>
      <w:proofErr w:type="spellStart"/>
      <w:r w:rsidRPr="00DC1F58">
        <w:rPr>
          <w:rFonts w:ascii="Arial" w:hAnsi="Arial" w:cs="Arial"/>
          <w:sz w:val="28"/>
          <w:szCs w:val="28"/>
        </w:rPr>
        <w:t>colículos</w:t>
      </w:r>
      <w:proofErr w:type="spellEnd"/>
      <w:r w:rsidRPr="00DC1F58">
        <w:rPr>
          <w:rFonts w:ascii="Arial" w:hAnsi="Arial" w:cs="Arial"/>
          <w:sz w:val="28"/>
          <w:szCs w:val="28"/>
        </w:rPr>
        <w:t xml:space="preserve"> superiores se encargan del movimiento de los ojos</w:t>
      </w:r>
      <w:r>
        <w:rPr>
          <w:rFonts w:ascii="Arial" w:hAnsi="Arial" w:cs="Arial"/>
          <w:sz w:val="28"/>
          <w:szCs w:val="28"/>
        </w:rPr>
        <w:t xml:space="preserve">. </w:t>
      </w:r>
    </w:p>
    <w:p w:rsidR="00DC1F58" w:rsidRPr="00DC1F58" w:rsidRDefault="00DC1F58" w:rsidP="00DC1F58">
      <w:pPr>
        <w:rPr>
          <w:rFonts w:ascii="Arial" w:hAnsi="Arial" w:cs="Arial"/>
          <w:sz w:val="28"/>
          <w:szCs w:val="28"/>
        </w:rPr>
      </w:pPr>
      <w:r w:rsidRPr="00DC1F58">
        <w:rPr>
          <w:rFonts w:ascii="Arial" w:hAnsi="Arial" w:cs="Arial"/>
          <w:sz w:val="28"/>
          <w:szCs w:val="28"/>
        </w:rPr>
        <w:t xml:space="preserve">Los </w:t>
      </w:r>
      <w:proofErr w:type="spellStart"/>
      <w:r w:rsidRPr="00DC1F58">
        <w:rPr>
          <w:rFonts w:ascii="Arial" w:hAnsi="Arial" w:cs="Arial"/>
          <w:sz w:val="28"/>
          <w:szCs w:val="28"/>
        </w:rPr>
        <w:t>colículos</w:t>
      </w:r>
      <w:proofErr w:type="spellEnd"/>
      <w:r w:rsidRPr="00DC1F58">
        <w:rPr>
          <w:rFonts w:ascii="Arial" w:hAnsi="Arial" w:cs="Arial"/>
          <w:sz w:val="28"/>
          <w:szCs w:val="28"/>
        </w:rPr>
        <w:t xml:space="preserve"> inferiores procesan información auditiva</w:t>
      </w:r>
      <w:r>
        <w:rPr>
          <w:rFonts w:ascii="Arial" w:hAnsi="Arial" w:cs="Arial"/>
          <w:sz w:val="28"/>
          <w:szCs w:val="28"/>
        </w:rPr>
        <w:t>.</w:t>
      </w:r>
    </w:p>
    <w:p w:rsidR="00DC1F58" w:rsidRPr="00DC1F58" w:rsidRDefault="00DC1F58" w:rsidP="00DC1F58">
      <w:pPr>
        <w:rPr>
          <w:rFonts w:ascii="Arial" w:hAnsi="Arial" w:cs="Arial"/>
          <w:sz w:val="28"/>
          <w:szCs w:val="28"/>
        </w:rPr>
      </w:pPr>
      <w:r w:rsidRPr="00DC1F58">
        <w:rPr>
          <w:rFonts w:ascii="Arial" w:hAnsi="Arial" w:cs="Arial"/>
          <w:sz w:val="28"/>
          <w:szCs w:val="28"/>
        </w:rPr>
        <w:t>Pedúnculos</w:t>
      </w:r>
      <w:r w:rsidRPr="00DC1F58">
        <w:rPr>
          <w:rFonts w:ascii="Arial" w:hAnsi="Arial" w:cs="Arial"/>
          <w:sz w:val="28"/>
          <w:szCs w:val="28"/>
        </w:rPr>
        <w:t xml:space="preserve"> cerebrales: Poseen 3 zonas importantes</w:t>
      </w:r>
      <w:r>
        <w:rPr>
          <w:rFonts w:ascii="Arial" w:hAnsi="Arial" w:cs="Arial"/>
          <w:sz w:val="28"/>
          <w:szCs w:val="28"/>
        </w:rPr>
        <w:t>:</w:t>
      </w:r>
    </w:p>
    <w:p w:rsidR="00DC1F58" w:rsidRPr="00DC1F58" w:rsidRDefault="00DC1F58" w:rsidP="00DC1F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a) Sustancia ne</w:t>
      </w:r>
      <w:r w:rsidRPr="00DC1F58">
        <w:rPr>
          <w:rFonts w:ascii="Arial" w:hAnsi="Arial" w:cs="Arial"/>
          <w:sz w:val="28"/>
          <w:szCs w:val="28"/>
        </w:rPr>
        <w:t>gra: respuestas motoras</w:t>
      </w:r>
    </w:p>
    <w:p w:rsidR="00DC1F58" w:rsidRPr="00DC1F58" w:rsidRDefault="00DC1F58" w:rsidP="00DC1F58">
      <w:pPr>
        <w:rPr>
          <w:rFonts w:ascii="Arial" w:hAnsi="Arial" w:cs="Arial"/>
          <w:sz w:val="28"/>
          <w:szCs w:val="28"/>
        </w:rPr>
      </w:pPr>
      <w:r w:rsidRPr="00DC1F58">
        <w:rPr>
          <w:rFonts w:ascii="Arial" w:hAnsi="Arial" w:cs="Arial"/>
          <w:sz w:val="28"/>
          <w:szCs w:val="28"/>
        </w:rPr>
        <w:t xml:space="preserve">b) </w:t>
      </w:r>
      <w:r w:rsidRPr="00DC1F58">
        <w:rPr>
          <w:rFonts w:ascii="Arial" w:hAnsi="Arial" w:cs="Arial"/>
          <w:sz w:val="28"/>
          <w:szCs w:val="28"/>
        </w:rPr>
        <w:t>Núcleo</w:t>
      </w:r>
      <w:r w:rsidRPr="00DC1F58">
        <w:rPr>
          <w:rFonts w:ascii="Arial" w:hAnsi="Arial" w:cs="Arial"/>
          <w:sz w:val="28"/>
          <w:szCs w:val="28"/>
        </w:rPr>
        <w:t xml:space="preserve"> rojo: </w:t>
      </w:r>
      <w:r w:rsidRPr="00DC1F58">
        <w:rPr>
          <w:rFonts w:ascii="Arial" w:hAnsi="Arial" w:cs="Arial"/>
          <w:sz w:val="28"/>
          <w:szCs w:val="28"/>
        </w:rPr>
        <w:t>células</w:t>
      </w:r>
      <w:r w:rsidRPr="00DC1F58">
        <w:rPr>
          <w:rFonts w:ascii="Arial" w:hAnsi="Arial" w:cs="Arial"/>
          <w:sz w:val="28"/>
          <w:szCs w:val="28"/>
        </w:rPr>
        <w:t xml:space="preserve"> de relevo entre cerebro y cerebelo</w:t>
      </w:r>
    </w:p>
    <w:p w:rsidR="00894945" w:rsidRDefault="00DC1F58" w:rsidP="00DC1F58">
      <w:r>
        <w:rPr>
          <w:rFonts w:ascii="Arial" w:hAnsi="Arial" w:cs="Arial"/>
          <w:noProof/>
          <w:sz w:val="28"/>
          <w:szCs w:val="28"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-115570</wp:posOffset>
            </wp:positionH>
            <wp:positionV relativeFrom="paragraph">
              <wp:posOffset>1407795</wp:posOffset>
            </wp:positionV>
            <wp:extent cx="5798185" cy="3704590"/>
            <wp:effectExtent l="19050" t="0" r="0" b="0"/>
            <wp:wrapTight wrapText="bothSides">
              <wp:wrapPolygon edited="0">
                <wp:start x="-71" y="0"/>
                <wp:lineTo x="-71" y="21437"/>
                <wp:lineTo x="21574" y="21437"/>
                <wp:lineTo x="21574" y="0"/>
                <wp:lineTo x="-71" y="0"/>
              </wp:wrapPolygon>
            </wp:wrapTight>
            <wp:docPr id="1" name="Imagen 1" descr="http://3.bp.blogspot.com/_KiBc8LhfhFc/TNA65bEnesI/AAAAAAAABA0/6UKsXl5ChJY/s400/mesencefa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KiBc8LhfhFc/TNA65bEnesI/AAAAAAAABA0/6UKsXl5ChJY/s400/mesencefal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370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1F58">
        <w:rPr>
          <w:rFonts w:ascii="Arial" w:hAnsi="Arial" w:cs="Arial"/>
          <w:sz w:val="28"/>
          <w:szCs w:val="28"/>
        </w:rPr>
        <w:t xml:space="preserve">c) </w:t>
      </w:r>
      <w:r w:rsidRPr="00DC1F58">
        <w:rPr>
          <w:rFonts w:ascii="Arial" w:hAnsi="Arial" w:cs="Arial"/>
          <w:sz w:val="28"/>
          <w:szCs w:val="28"/>
        </w:rPr>
        <w:t>Tubérculos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cuadrigé</w:t>
      </w:r>
      <w:r w:rsidRPr="00DC1F58">
        <w:rPr>
          <w:rFonts w:ascii="Arial" w:hAnsi="Arial" w:cs="Arial"/>
          <w:sz w:val="28"/>
          <w:szCs w:val="28"/>
        </w:rPr>
        <w:t>minos</w:t>
      </w:r>
      <w:proofErr w:type="spellEnd"/>
      <w:r w:rsidRPr="00DC1F58">
        <w:rPr>
          <w:rFonts w:ascii="Arial" w:hAnsi="Arial" w:cs="Arial"/>
          <w:sz w:val="28"/>
          <w:szCs w:val="28"/>
        </w:rPr>
        <w:t>: centros reflejos del control de</w:t>
      </w:r>
      <w:r>
        <w:rPr>
          <w:rFonts w:ascii="Arial" w:hAnsi="Arial" w:cs="Arial"/>
          <w:sz w:val="28"/>
          <w:szCs w:val="28"/>
        </w:rPr>
        <w:t xml:space="preserve">                                                    </w:t>
      </w:r>
      <w:r w:rsidRPr="00DC1F5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</w:t>
      </w:r>
      <w:r w:rsidRPr="00DC1F58">
        <w:rPr>
          <w:rFonts w:ascii="Arial" w:hAnsi="Arial" w:cs="Arial"/>
          <w:sz w:val="28"/>
          <w:szCs w:val="28"/>
        </w:rPr>
        <w:t>movimiento de ojos.</w:t>
      </w:r>
      <w:r w:rsidRPr="00DC1F58">
        <w:t xml:space="preserve"> </w:t>
      </w:r>
    </w:p>
    <w:p w:rsidR="00DC1F58" w:rsidRPr="00DC1F58" w:rsidRDefault="00DC1F58" w:rsidP="00DC1F58">
      <w:pPr>
        <w:rPr>
          <w:rFonts w:ascii="Arial" w:hAnsi="Arial" w:cs="Arial"/>
          <w:sz w:val="28"/>
          <w:szCs w:val="28"/>
          <w:u w:val="single"/>
        </w:rPr>
      </w:pPr>
      <w:r w:rsidRPr="00DC1F58">
        <w:rPr>
          <w:rFonts w:ascii="Arial" w:hAnsi="Arial" w:cs="Arial"/>
          <w:sz w:val="28"/>
          <w:szCs w:val="28"/>
          <w:u w:val="single"/>
        </w:rPr>
        <w:t>Ubicación:</w:t>
      </w:r>
    </w:p>
    <w:sectPr w:rsidR="00DC1F58" w:rsidRPr="00DC1F58" w:rsidSect="008949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DC1F58"/>
    <w:rsid w:val="00894945"/>
    <w:rsid w:val="00DC1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9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1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1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3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535</Characters>
  <Application>Microsoft Office Word</Application>
  <DocSecurity>0</DocSecurity>
  <Lines>4</Lines>
  <Paragraphs>1</Paragraphs>
  <ScaleCrop>false</ScaleCrop>
  <Company>Hewlett-Packard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Cristine</dc:creator>
  <cp:lastModifiedBy>Cristine</cp:lastModifiedBy>
  <cp:revision>1</cp:revision>
  <dcterms:created xsi:type="dcterms:W3CDTF">2013-06-20T21:34:00Z</dcterms:created>
  <dcterms:modified xsi:type="dcterms:W3CDTF">2013-06-20T21:43:00Z</dcterms:modified>
</cp:coreProperties>
</file>