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6" w:rsidRDefault="00D54346" w:rsidP="00A478EF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D54346">
        <w:rPr>
          <w:rFonts w:ascii="Arial" w:hAnsi="Arial" w:cs="Arial"/>
          <w:b/>
          <w:sz w:val="28"/>
          <w:szCs w:val="28"/>
          <w:u w:val="single"/>
          <w:lang w:val="es-ES"/>
        </w:rPr>
        <w:t>LAS ESTRATEGIAS COMUNES A DIFERENTES AREAS DEL CONOCIMIE</w:t>
      </w:r>
      <w:r w:rsidR="003379F4">
        <w:rPr>
          <w:rFonts w:ascii="Arial" w:hAnsi="Arial" w:cs="Arial"/>
          <w:b/>
          <w:sz w:val="28"/>
          <w:szCs w:val="28"/>
          <w:u w:val="single"/>
          <w:lang w:val="es-ES"/>
        </w:rPr>
        <w:t>NTOS.</w:t>
      </w:r>
    </w:p>
    <w:p w:rsidR="003379F4" w:rsidRPr="003379F4" w:rsidRDefault="003379F4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La estrategia docente tiene como finalidad la producción de actividad de aprendizaje en los alumnos, y la actividad de los alumnos en la escuela es consecuencia de estrategias llevadas a cabo por el docente.</w:t>
      </w:r>
    </w:p>
    <w:p w:rsidR="003379F4" w:rsidRPr="003379F4" w:rsidRDefault="003379F4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Algunas de ellas son:</w:t>
      </w:r>
    </w:p>
    <w:p w:rsidR="003379F4" w:rsidRPr="003379F4" w:rsidRDefault="003379F4" w:rsidP="00337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promover la investigación</w:t>
      </w:r>
    </w:p>
    <w:p w:rsidR="003379F4" w:rsidRPr="003379F4" w:rsidRDefault="003379F4" w:rsidP="00337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la apertura y participación en situaciones de aprendizaje</w:t>
      </w:r>
    </w:p>
    <w:p w:rsidR="003379F4" w:rsidRPr="003379F4" w:rsidRDefault="003379F4" w:rsidP="00337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 xml:space="preserve">incentivar la observación </w:t>
      </w:r>
    </w:p>
    <w:p w:rsidR="003379F4" w:rsidRPr="003379F4" w:rsidRDefault="003379F4" w:rsidP="00337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la exploración</w:t>
      </w:r>
    </w:p>
    <w:p w:rsidR="003379F4" w:rsidRPr="003379F4" w:rsidRDefault="003379F4" w:rsidP="00337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el análisis de la información</w:t>
      </w:r>
    </w:p>
    <w:p w:rsidR="003379F4" w:rsidRPr="003379F4" w:rsidRDefault="003379F4" w:rsidP="003379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379F4">
        <w:rPr>
          <w:rFonts w:ascii="Arial" w:hAnsi="Arial" w:cs="Arial"/>
          <w:sz w:val="24"/>
          <w:szCs w:val="24"/>
          <w:lang w:val="es-ES"/>
        </w:rPr>
        <w:t>la valoración de intercambio de ideas.</w:t>
      </w:r>
    </w:p>
    <w:sectPr w:rsidR="003379F4" w:rsidRPr="003379F4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4CC"/>
    <w:multiLevelType w:val="hybridMultilevel"/>
    <w:tmpl w:val="3418EE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002A1"/>
    <w:multiLevelType w:val="hybridMultilevel"/>
    <w:tmpl w:val="14DEE4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E0ED5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E0ED5"/>
    <w:rsid w:val="001F1E8B"/>
    <w:rsid w:val="001F5FA1"/>
    <w:rsid w:val="0022401C"/>
    <w:rsid w:val="00252859"/>
    <w:rsid w:val="00255FEA"/>
    <w:rsid w:val="0026306D"/>
    <w:rsid w:val="0028197D"/>
    <w:rsid w:val="002825B8"/>
    <w:rsid w:val="00290E00"/>
    <w:rsid w:val="002A11DE"/>
    <w:rsid w:val="002D6B3E"/>
    <w:rsid w:val="002E2746"/>
    <w:rsid w:val="002F2C40"/>
    <w:rsid w:val="003226C0"/>
    <w:rsid w:val="00331CFB"/>
    <w:rsid w:val="003379F4"/>
    <w:rsid w:val="00340D20"/>
    <w:rsid w:val="00341AF1"/>
    <w:rsid w:val="003453B0"/>
    <w:rsid w:val="00347D58"/>
    <w:rsid w:val="00350A1F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D4D2D"/>
    <w:rsid w:val="004E5D6B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A6A04"/>
    <w:rsid w:val="007C4251"/>
    <w:rsid w:val="007E402D"/>
    <w:rsid w:val="007F327E"/>
    <w:rsid w:val="008068C8"/>
    <w:rsid w:val="0083729F"/>
    <w:rsid w:val="00846B10"/>
    <w:rsid w:val="00851E47"/>
    <w:rsid w:val="008528A0"/>
    <w:rsid w:val="00861F46"/>
    <w:rsid w:val="00863319"/>
    <w:rsid w:val="00865527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9F72D8"/>
    <w:rsid w:val="00A21611"/>
    <w:rsid w:val="00A22823"/>
    <w:rsid w:val="00A47151"/>
    <w:rsid w:val="00A478EF"/>
    <w:rsid w:val="00A47F22"/>
    <w:rsid w:val="00A50896"/>
    <w:rsid w:val="00A55ECA"/>
    <w:rsid w:val="00A91E6F"/>
    <w:rsid w:val="00AC2256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4346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0CCB"/>
    <w:rsid w:val="00ED2AED"/>
    <w:rsid w:val="00F029CE"/>
    <w:rsid w:val="00F06390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7123-E10A-4018-BABD-E0F06FF8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2013-06-21T01:13:00Z</dcterms:created>
  <dcterms:modified xsi:type="dcterms:W3CDTF">2013-06-21T01:13:00Z</dcterms:modified>
</cp:coreProperties>
</file>