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>
    <v:background id="_x0000_s1025" o:bwmode="white" fillcolor="#9fc" o:targetscreensize="800,600">
      <v:fill focusposition=",1" focussize="" focus="100%" type="gradientRadial">
        <o:fill v:ext="view" type="gradientCenter"/>
      </v:fill>
    </v:background>
  </w:background>
  <w:body>
    <w:p w:rsidR="008D0947" w:rsidRPr="001E3053" w:rsidRDefault="002A70EA" w:rsidP="002A70EA">
      <w:pPr>
        <w:spacing w:after="0"/>
        <w:rPr>
          <w:rFonts w:ascii="AR BLANCA" w:hAnsi="AR BLANCA"/>
          <w:color w:val="00B050"/>
          <w:sz w:val="52"/>
          <w:szCs w:val="52"/>
        </w:rPr>
      </w:pPr>
      <w:r w:rsidRPr="001E3053">
        <w:rPr>
          <w:rFonts w:ascii="AR BLANCA" w:hAnsi="AR BLANCA"/>
          <w:noProof/>
          <w:color w:val="00B050"/>
          <w:sz w:val="52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60550" cy="2669540"/>
            <wp:effectExtent l="19050" t="0" r="6350" b="0"/>
            <wp:wrapSquare wrapText="bothSides"/>
            <wp:docPr id="1" name="Immagine 0" descr="Vittorio_Emanuele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torio_Emanuele_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155" w:rsidRPr="001E3053">
        <w:rPr>
          <w:rFonts w:ascii="AR BLANCA" w:hAnsi="AR BLANCA"/>
          <w:color w:val="00B050"/>
          <w:sz w:val="52"/>
          <w:szCs w:val="52"/>
        </w:rPr>
        <w:t>Vittorio Emanuele II d’Italia</w:t>
      </w:r>
    </w:p>
    <w:p w:rsidR="002A70EA" w:rsidRPr="002A70EA" w:rsidRDefault="002A70EA" w:rsidP="002A70EA">
      <w:pPr>
        <w:spacing w:after="0"/>
        <w:rPr>
          <w:rFonts w:ascii="Comic Sans MS" w:hAnsi="Comic Sans MS"/>
          <w:color w:val="00B0F0"/>
          <w:sz w:val="44"/>
          <w:szCs w:val="44"/>
        </w:rPr>
      </w:pPr>
    </w:p>
    <w:p w:rsidR="00DC0272" w:rsidRPr="002A70EA" w:rsidRDefault="00FC20FE" w:rsidP="007539A1">
      <w:pPr>
        <w:spacing w:after="0"/>
        <w:jc w:val="both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Vittorio Emanuele II di Savoia,figlio di Carlo Alberto e di </w:t>
      </w:r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>Maria Teresa d’</w:t>
      </w:r>
      <w:proofErr w:type="spellStart"/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>Asburgo-Toscana</w:t>
      </w:r>
      <w:proofErr w:type="spellEnd"/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>,</w:t>
      </w: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è</w:t>
      </w:r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 stato l’ultimo Re di Sardegna </w:t>
      </w: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e il primo Re d’Italia. Realizzò le tappe più significative del Risorgimento d’Italia</w:t>
      </w:r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 con l’aiuto di Cavour. L</w:t>
      </w: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’unificazione della quasi totalità della Penisola ed il passaggio dalla Corona di Sardegna a quella</w:t>
      </w:r>
      <w:r w:rsidR="00DC0272"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 del Regno d’Italia lo nominarono «P</w:t>
      </w: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adre della Patria».</w:t>
      </w:r>
      <w:r w:rsidRPr="002A70EA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DC0272" w:rsidRPr="002A70EA">
        <w:rPr>
          <w:rStyle w:val="apple-converted-space"/>
          <w:rFonts w:ascii="Verdana" w:hAnsi="Verdana"/>
          <w:color w:val="000000"/>
          <w:sz w:val="24"/>
          <w:szCs w:val="24"/>
        </w:rPr>
        <w:t xml:space="preserve"> Uno slogan che lo rappresentava era “Viva Verdi” </w:t>
      </w:r>
      <w:r w:rsidR="00F24C1E" w:rsidRPr="002A70EA">
        <w:rPr>
          <w:rStyle w:val="apple-converted-space"/>
          <w:rFonts w:ascii="Verdana" w:hAnsi="Verdana"/>
          <w:color w:val="000000"/>
          <w:sz w:val="24"/>
          <w:szCs w:val="24"/>
        </w:rPr>
        <w:t>oltre a esser riferito al grande musicista Verdi,significa Viva Vittorio Emanuele Re d’Italia. Appena Cavour rinnovò il parlamento il 17 Marzo 1861 proclamarono la nascita del Regno d’Italia;Si cambiò un articolo con “Vittorio Emanuele è proclamato da popolo re d’Italia”,questo inoltre portò a chiedere di abolire “II” e mettere come titolo”Vittorio Emanuele I d’Italia”,ma questa richiesta non fu accolta perché egli era già stato re del regno di Sardegna,che ora faceva parte del Regno d’Italia.</w:t>
      </w:r>
      <w:r w:rsidR="002A70EA" w:rsidRPr="002A70EA">
        <w:rPr>
          <w:rStyle w:val="apple-converted-space"/>
          <w:rFonts w:ascii="Verdana" w:hAnsi="Verdana"/>
          <w:color w:val="000000"/>
          <w:sz w:val="24"/>
          <w:szCs w:val="24"/>
        </w:rPr>
        <w:t xml:space="preserve"> Q</w:t>
      </w:r>
      <w:r w:rsidR="00F24C1E" w:rsidRPr="002A70EA">
        <w:rPr>
          <w:rStyle w:val="apple-converted-space"/>
          <w:rFonts w:ascii="Verdana" w:hAnsi="Verdana"/>
          <w:color w:val="000000"/>
          <w:sz w:val="24"/>
          <w:szCs w:val="24"/>
        </w:rPr>
        <w:t>uando si festeggiarono i 25 anni dell’incoronazione di Emanuele,molti abitanti iniziarono a lamentarsi perché in altri stati molti titoli vennero accolti,come ad esempio in Inghilterra.</w:t>
      </w:r>
    </w:p>
    <w:p w:rsidR="002A70EA" w:rsidRDefault="002A70EA" w:rsidP="007539A1">
      <w:pPr>
        <w:spacing w:after="0"/>
        <w:jc w:val="both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Innamorato di Rosa </w:t>
      </w:r>
      <w:proofErr w:type="spellStart"/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Vercellana</w:t>
      </w:r>
      <w:proofErr w:type="spellEnd"/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 xml:space="preserve">, comunemente conosciuta come la «bella </w:t>
      </w:r>
      <w:proofErr w:type="spellStart"/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Rosina</w:t>
      </w:r>
      <w:proofErr w:type="spellEnd"/>
      <w:r w:rsidRPr="002A70EA">
        <w:rPr>
          <w:rStyle w:val="apple-style-span"/>
          <w:rFonts w:ascii="Verdana" w:hAnsi="Verdana"/>
          <w:color w:val="000000"/>
          <w:sz w:val="24"/>
          <w:szCs w:val="24"/>
        </w:rPr>
        <w:t>», il Re, il 18 ottobre 1869, la sposò pur contro il parere del Governo e del Parlamento; il matrimonio fu celebrato anche con rito civile otto anni dopo, il 7 ottobre 1877, a Roma. Vittorio Emanuele morì tre mesi dopo, il 9 gennaio 1878. Aveva chiesto di essere sepolto nella Basilica di Superga, a Torino; ma il figlio Umberto I, accogliendo la richiesta della Municipalità capitolina, fece accogliere le sue spoglie al Pantheon.</w:t>
      </w:r>
      <w:r w:rsidRPr="002A70EA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531388" w:rsidRPr="002A70EA" w:rsidRDefault="00531388" w:rsidP="00531388">
      <w:pPr>
        <w:spacing w:after="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743959" cy="1660551"/>
            <wp:effectExtent l="19050" t="0" r="8641" b="0"/>
            <wp:docPr id="2" name="Immagine 1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27" cy="166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388" w:rsidRPr="002A70EA" w:rsidSect="001E3053">
      <w:pgSz w:w="11906" w:h="16838"/>
      <w:pgMar w:top="1417" w:right="1134" w:bottom="1134" w:left="1134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124155"/>
    <w:rsid w:val="00124155"/>
    <w:rsid w:val="001E3053"/>
    <w:rsid w:val="001F0A88"/>
    <w:rsid w:val="002A70EA"/>
    <w:rsid w:val="004D2B27"/>
    <w:rsid w:val="00531388"/>
    <w:rsid w:val="006B4B4A"/>
    <w:rsid w:val="007539A1"/>
    <w:rsid w:val="008D0947"/>
    <w:rsid w:val="00D214EF"/>
    <w:rsid w:val="00DC0272"/>
    <w:rsid w:val="00E7529A"/>
    <w:rsid w:val="00F24C1E"/>
    <w:rsid w:val="00F547B0"/>
    <w:rsid w:val="00F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C20FE"/>
  </w:style>
  <w:style w:type="character" w:customStyle="1" w:styleId="apple-converted-space">
    <w:name w:val="apple-converted-space"/>
    <w:basedOn w:val="Carpredefinitoparagrafo"/>
    <w:rsid w:val="00FC20FE"/>
  </w:style>
  <w:style w:type="character" w:styleId="Collegamentoipertestuale">
    <w:name w:val="Hyperlink"/>
    <w:basedOn w:val="Carpredefinitoparagrafo"/>
    <w:uiPriority w:val="99"/>
    <w:semiHidden/>
    <w:unhideWhenUsed/>
    <w:rsid w:val="00FC20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7606-63D5-4BC3-B120-F0A83BF5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Lilli</cp:lastModifiedBy>
  <cp:revision>8</cp:revision>
  <dcterms:created xsi:type="dcterms:W3CDTF">2011-02-03T11:02:00Z</dcterms:created>
  <dcterms:modified xsi:type="dcterms:W3CDTF">2011-02-05T19:20:00Z</dcterms:modified>
</cp:coreProperties>
</file>