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F7" w:rsidRPr="00615CF7" w:rsidRDefault="006A5DD1" w:rsidP="006A5D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515151"/>
        </w:rPr>
      </w:pPr>
      <w:r w:rsidRPr="006A5DD1">
        <w:rPr>
          <w:rFonts w:ascii="Arial" w:hAnsi="Arial" w:cs="Arial"/>
          <w:b/>
          <w:bCs/>
          <w:color w:val="515151"/>
        </w:rPr>
        <w:t>Tractament de la informació i competència digital.</w:t>
      </w:r>
      <w:bookmarkStart w:id="0" w:name="_GoBack"/>
      <w:bookmarkEnd w:id="0"/>
    </w:p>
    <w:p w:rsidR="006A5DD1" w:rsidRDefault="006A5DD1" w:rsidP="006A5D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En la nostra presentació es pot veure com es fa ús d’aquesta competència, ja que compleix les següents característiques:</w:t>
      </w:r>
    </w:p>
    <w:p w:rsidR="006A5DD1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A5DD1">
        <w:rPr>
          <w:rFonts w:ascii="Arial" w:hAnsi="Arial" w:cs="Arial"/>
          <w:color w:val="515151"/>
        </w:rPr>
        <w:t xml:space="preserve">Aquesta competència consisteix a disposar d’habilitats per buscar, obtenir, processar i comunicar informació, i per transformar-la en coneixement. </w:t>
      </w:r>
    </w:p>
    <w:p w:rsidR="006A5DD1" w:rsidRDefault="006A5DD1" w:rsidP="006A5DD1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6A5DD1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A5DD1">
        <w:rPr>
          <w:rFonts w:ascii="Arial" w:hAnsi="Arial" w:cs="Arial"/>
          <w:color w:val="515151"/>
        </w:rPr>
        <w:t>Incorpora diferents habilitats, que van des de l’accés a la informació fins a la seva transmissió en diferents suports una vegada tractada, incloent-hi la utilització de les tecnologies de la informació i la comunicació com a element essencial per informar-se, aprendre i comunicar-se.</w:t>
      </w:r>
    </w:p>
    <w:p w:rsidR="006A5DD1" w:rsidRDefault="006A5DD1" w:rsidP="006A5DD1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6A5DD1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A5DD1">
        <w:rPr>
          <w:rFonts w:ascii="Arial" w:hAnsi="Arial" w:cs="Arial"/>
          <w:color w:val="515151"/>
        </w:rPr>
        <w:t>Està associada amb la recerca, selecció, registre i tractament o anàlisi de la informació, utilitzant tècniques i estratègies diverses per accedir-hi segons la font a què s’acudeixi i el suport que s’utilitzi (oral, imprès, audiovisual, digital o multimèdia). Requereix el domini de llenguatges específics bàsics (textual, numèric, icònic, visual, gràfic i sonor) i de les seves pautes de descodificació i transferència, així com aplicar en diferents situacions i contextos el coneixement dels diferents tipus d’informació, les fonts, les possibilitats i la localització, així com els llenguatges i els suports més freqüents en què aquesta se sol expressar.</w:t>
      </w:r>
    </w:p>
    <w:p w:rsidR="006A5DD1" w:rsidRDefault="006A5DD1" w:rsidP="006A5DD1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615CF7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A5DD1">
        <w:rPr>
          <w:rFonts w:ascii="Arial" w:hAnsi="Arial" w:cs="Arial"/>
          <w:color w:val="515151"/>
        </w:rPr>
        <w:t>Disposar d’informació no produeix de manera automàtica coneixement. Transformar la informació en coneixement exigeix destreses de raonament per organitzar-la, relacionar-la, analitzar-la, sintetitzar-la i fer inferències i deduccions de diferent nivell de complexitat; en definitiva, comprendre-la i integrar-la en els esquemes previs de coneixement. Significa també comunicar la informació i els coneixements adquirits utilitzant recursos expressius que incorporin, no només diferents llenguatges i tècniques específiques, sinó també les possibilitats que ofereixen les tecnologies de la informació i la comunicació.</w:t>
      </w:r>
    </w:p>
    <w:p w:rsidR="00615CF7" w:rsidRDefault="00615CF7" w:rsidP="00615CF7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615CF7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15CF7">
        <w:rPr>
          <w:rFonts w:ascii="Arial" w:hAnsi="Arial" w:cs="Arial"/>
          <w:color w:val="515151"/>
        </w:rPr>
        <w:t>Ser competent en la utilització de les tecnologies de la informació i la comunicació com a instrument de treball intel·lectual inclou utilitzar-les en la seva doble funció de transmissores i generadores d’informació i coneixement. S’utilitzen en la seva funció generadora en emprar-les, per exemple, com a eina en l’ús de models de processos matemàtics, físics, socials, econòmics o artístics. Així mateix, aquesta competència permet processar i gestionar adequadament informació abundant i complexa, resoldre problemes reals, prendre decisions, treballar en entorns de col·laboració ampliant els entorns de comunicació per participar en comunitats d’aprenentatge formals i informals, i generar produccions responsables i creatives.</w:t>
      </w:r>
    </w:p>
    <w:p w:rsidR="00615CF7" w:rsidRDefault="00615CF7" w:rsidP="00615CF7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</w:p>
    <w:p w:rsidR="006A5DD1" w:rsidRPr="00615CF7" w:rsidRDefault="006A5DD1" w:rsidP="006A5DD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15CF7">
        <w:rPr>
          <w:rFonts w:ascii="Arial" w:hAnsi="Arial" w:cs="Arial"/>
          <w:color w:val="515151"/>
        </w:rPr>
        <w:t xml:space="preserve">La competència digital inclou utilitzar les tecnologies de la informació i la comunicació extraient el seu màxim rendiment a partir de la comprensió de la naturalesa i la manera d’operar dels sistemes tecnològics, i de l’efecte que aquests canvis tenen en el món personal i sociolaboral. </w:t>
      </w:r>
    </w:p>
    <w:p w:rsidR="006A5DD1" w:rsidRPr="006A5DD1" w:rsidRDefault="006A5DD1" w:rsidP="006A5D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15151"/>
        </w:rPr>
      </w:pPr>
      <w:r w:rsidRPr="006A5DD1">
        <w:rPr>
          <w:rFonts w:ascii="Arial" w:hAnsi="Arial" w:cs="Arial"/>
          <w:color w:val="515151"/>
        </w:rPr>
        <w:lastRenderedPageBreak/>
        <w:t>En definitiva, la competència digital comporta fer ús habitual dels recursos tecnològics disponibles per resoldre problemes reals de manera eficient. Alhora, possibilita avaluar i seleccionar noves fonts d’informació i innovacions tecnològiques a mesura que van apareixent, en funció de la seva utilitat per emprendre tasques o objectius específics.</w:t>
      </w:r>
    </w:p>
    <w:p w:rsidR="009E133F" w:rsidRPr="006A5DD1" w:rsidRDefault="009E133F" w:rsidP="006A5DD1"/>
    <w:sectPr w:rsidR="009E133F" w:rsidRPr="006A5DD1" w:rsidSect="00F861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228"/>
    <w:multiLevelType w:val="hybridMultilevel"/>
    <w:tmpl w:val="298C5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D1"/>
    <w:rsid w:val="00615CF7"/>
    <w:rsid w:val="006A5DD1"/>
    <w:rsid w:val="009E133F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96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2759</Characters>
  <Application>Microsoft Macintosh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Revert</dc:creator>
  <cp:keywords/>
  <dc:description/>
  <cp:lastModifiedBy>Jose Revert</cp:lastModifiedBy>
  <cp:revision>1</cp:revision>
  <dcterms:created xsi:type="dcterms:W3CDTF">2014-01-31T11:14:00Z</dcterms:created>
  <dcterms:modified xsi:type="dcterms:W3CDTF">2014-01-31T11:31:00Z</dcterms:modified>
</cp:coreProperties>
</file>