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29" w:rsidRDefault="00757D29" w:rsidP="00757D29"/>
    <w:p w:rsidR="00757D29" w:rsidRPr="00A53FD0" w:rsidRDefault="00757D29" w:rsidP="00757D29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TRABAJO COLABORATIVO 3</w:t>
      </w:r>
    </w:p>
    <w:p w:rsidR="00757D29" w:rsidRPr="00B60CE8" w:rsidRDefault="00757D29" w:rsidP="00757D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MAPAS DE CONOCIMIENTO REGIONAL  </w:t>
      </w: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CO"/>
        </w:rPr>
        <w:drawing>
          <wp:anchor distT="0" distB="0" distL="114300" distR="114300" simplePos="0" relativeHeight="251659264" behindDoc="1" locked="0" layoutInCell="1" allowOverlap="1" wp14:anchorId="6DA78EA2" wp14:editId="5017E0A6">
            <wp:simplePos x="0" y="0"/>
            <wp:positionH relativeFrom="column">
              <wp:posOffset>1605915</wp:posOffset>
            </wp:positionH>
            <wp:positionV relativeFrom="paragraph">
              <wp:posOffset>100965</wp:posOffset>
            </wp:positionV>
            <wp:extent cx="2390775" cy="1762125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757D29" w:rsidRDefault="00757D29" w:rsidP="00757D29">
      <w:pPr>
        <w:jc w:val="center"/>
        <w:rPr>
          <w:rFonts w:ascii="Arial" w:hAnsi="Arial" w:cs="Arial"/>
          <w:b/>
          <w:sz w:val="28"/>
          <w:szCs w:val="28"/>
        </w:rPr>
      </w:pPr>
    </w:p>
    <w:p w:rsidR="00757D29" w:rsidRDefault="00757D29" w:rsidP="00757D29">
      <w:pPr>
        <w:jc w:val="center"/>
        <w:rPr>
          <w:rFonts w:ascii="Arial" w:hAnsi="Arial" w:cs="Arial"/>
          <w:b/>
          <w:sz w:val="28"/>
          <w:szCs w:val="28"/>
        </w:rPr>
      </w:pPr>
    </w:p>
    <w:p w:rsidR="00757D29" w:rsidRDefault="00757D29" w:rsidP="00757D29">
      <w:pPr>
        <w:jc w:val="center"/>
        <w:rPr>
          <w:rFonts w:ascii="Arial" w:hAnsi="Arial" w:cs="Arial"/>
          <w:b/>
          <w:sz w:val="28"/>
          <w:szCs w:val="28"/>
        </w:rPr>
      </w:pPr>
    </w:p>
    <w:p w:rsidR="00757D29" w:rsidRDefault="00757D29" w:rsidP="00757D29">
      <w:pPr>
        <w:jc w:val="center"/>
        <w:rPr>
          <w:rFonts w:ascii="Arial" w:hAnsi="Arial" w:cs="Arial"/>
          <w:b/>
          <w:sz w:val="28"/>
          <w:szCs w:val="28"/>
        </w:rPr>
      </w:pPr>
      <w:r w:rsidRPr="00F824BC">
        <w:rPr>
          <w:rFonts w:ascii="Arial" w:hAnsi="Arial" w:cs="Arial"/>
          <w:b/>
          <w:sz w:val="28"/>
          <w:szCs w:val="28"/>
        </w:rPr>
        <w:t>PRESENTADO A:</w:t>
      </w:r>
    </w:p>
    <w:p w:rsidR="00757D29" w:rsidRPr="0082044E" w:rsidRDefault="00757D29" w:rsidP="00757D29">
      <w:pPr>
        <w:jc w:val="center"/>
        <w:rPr>
          <w:rFonts w:ascii="Arial" w:hAnsi="Arial" w:cs="Arial"/>
          <w:b/>
          <w:sz w:val="28"/>
          <w:szCs w:val="28"/>
        </w:rPr>
      </w:pPr>
    </w:p>
    <w:p w:rsidR="00757D29" w:rsidRPr="0005188B" w:rsidRDefault="00757D29" w:rsidP="00757D29">
      <w:pPr>
        <w:jc w:val="center"/>
        <w:rPr>
          <w:rFonts w:ascii="Arial" w:hAnsi="Arial" w:cs="Arial"/>
          <w:b/>
        </w:rPr>
      </w:pPr>
      <w:r w:rsidRPr="008D796E">
        <w:rPr>
          <w:rFonts w:ascii="Arial" w:hAnsi="Arial" w:cs="Arial"/>
          <w:b/>
        </w:rPr>
        <w:t>TUTOR</w:t>
      </w:r>
    </w:p>
    <w:p w:rsidR="00757D29" w:rsidRPr="0023372D" w:rsidRDefault="00757D29" w:rsidP="00757D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Diego Fernando T</w:t>
      </w:r>
      <w:r w:rsidRPr="0005188B">
        <w:rPr>
          <w:rFonts w:ascii="Arial" w:hAnsi="Arial" w:cs="Arial"/>
          <w:sz w:val="24"/>
          <w:szCs w:val="24"/>
        </w:rPr>
        <w:t>éllez</w:t>
      </w:r>
    </w:p>
    <w:p w:rsidR="00757D29" w:rsidRPr="0023372D" w:rsidRDefault="00757D29" w:rsidP="00757D29">
      <w:pPr>
        <w:jc w:val="center"/>
        <w:rPr>
          <w:rFonts w:ascii="Arial" w:hAnsi="Arial" w:cs="Arial"/>
        </w:rPr>
      </w:pPr>
    </w:p>
    <w:p w:rsidR="00757D29" w:rsidRPr="007E132A" w:rsidRDefault="00757D29" w:rsidP="00757D29">
      <w:pPr>
        <w:jc w:val="center"/>
        <w:rPr>
          <w:rFonts w:ascii="Arial" w:hAnsi="Arial" w:cs="Arial"/>
          <w:b/>
          <w:sz w:val="24"/>
          <w:szCs w:val="24"/>
        </w:rPr>
      </w:pPr>
      <w:r w:rsidRPr="007E132A">
        <w:rPr>
          <w:rFonts w:ascii="Arial" w:hAnsi="Arial" w:cs="Arial"/>
          <w:b/>
          <w:sz w:val="24"/>
          <w:szCs w:val="24"/>
        </w:rPr>
        <w:t>Presentado por</w:t>
      </w:r>
    </w:p>
    <w:p w:rsidR="00757D29" w:rsidRDefault="00757D29" w:rsidP="00757D2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EUNICE YULIETH PAEZ</w:t>
      </w:r>
    </w:p>
    <w:bookmarkEnd w:id="0"/>
    <w:p w:rsidR="00757D29" w:rsidRDefault="00757D29" w:rsidP="00757D29">
      <w:pPr>
        <w:jc w:val="center"/>
        <w:rPr>
          <w:rFonts w:ascii="Arial" w:hAnsi="Arial" w:cs="Arial"/>
          <w:sz w:val="23"/>
          <w:szCs w:val="23"/>
        </w:rPr>
      </w:pPr>
      <w:r w:rsidRPr="007E132A">
        <w:rPr>
          <w:rFonts w:ascii="Arial" w:hAnsi="Arial" w:cs="Arial"/>
          <w:b/>
          <w:sz w:val="23"/>
          <w:szCs w:val="23"/>
        </w:rPr>
        <w:t>Skype</w:t>
      </w:r>
      <w:r>
        <w:rPr>
          <w:rFonts w:ascii="Arial" w:hAnsi="Arial" w:cs="Arial"/>
          <w:sz w:val="23"/>
          <w:szCs w:val="23"/>
        </w:rPr>
        <w:t>: </w:t>
      </w:r>
      <w:r w:rsidRPr="009B40F9">
        <w:rPr>
          <w:rFonts w:ascii="Arial" w:hAnsi="Arial" w:cs="Arial"/>
          <w:color w:val="365F91"/>
          <w:sz w:val="23"/>
          <w:szCs w:val="23"/>
        </w:rPr>
        <w:t>Eunice.yulieth.paez</w:t>
      </w:r>
    </w:p>
    <w:p w:rsidR="00757D29" w:rsidRPr="002C3764" w:rsidRDefault="00757D29" w:rsidP="00757D29">
      <w:pPr>
        <w:jc w:val="center"/>
        <w:rPr>
          <w:rFonts w:ascii="Arial" w:hAnsi="Arial" w:cs="Arial"/>
          <w:sz w:val="24"/>
          <w:szCs w:val="24"/>
        </w:rPr>
      </w:pPr>
      <w:r w:rsidRPr="00225640">
        <w:rPr>
          <w:rFonts w:ascii="Arial" w:hAnsi="Arial" w:cs="Arial"/>
          <w:b/>
          <w:sz w:val="23"/>
          <w:szCs w:val="23"/>
        </w:rPr>
        <w:t>Correo electrónico:</w:t>
      </w:r>
      <w:r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Pr="00AC2349">
          <w:rPr>
            <w:rStyle w:val="Hipervnculo"/>
            <w:rFonts w:ascii="Arial" w:hAnsi="Arial" w:cs="Arial"/>
            <w:sz w:val="23"/>
            <w:szCs w:val="23"/>
          </w:rPr>
          <w:t>euniceyulith@hotmail.com</w:t>
        </w:r>
      </w:hyperlink>
      <w:r>
        <w:rPr>
          <w:rFonts w:ascii="Arial" w:hAnsi="Arial" w:cs="Arial"/>
          <w:sz w:val="23"/>
          <w:szCs w:val="23"/>
        </w:rPr>
        <w:t xml:space="preserve"> </w:t>
      </w:r>
    </w:p>
    <w:p w:rsidR="00757D29" w:rsidRDefault="00757D29" w:rsidP="00757D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Código</w:t>
      </w:r>
      <w:r w:rsidRPr="002C3764">
        <w:rPr>
          <w:rFonts w:ascii="Arial" w:hAnsi="Arial" w:cs="Arial"/>
        </w:rPr>
        <w:t xml:space="preserve"> 26970412</w:t>
      </w:r>
    </w:p>
    <w:p w:rsidR="00757D29" w:rsidRDefault="00757D29" w:rsidP="00757D29">
      <w:pPr>
        <w:rPr>
          <w:rFonts w:ascii="Arial" w:hAnsi="Arial" w:cs="Arial"/>
        </w:rPr>
      </w:pPr>
    </w:p>
    <w:p w:rsidR="00757D29" w:rsidRPr="00B60CE8" w:rsidRDefault="00757D29" w:rsidP="00757D29">
      <w:pPr>
        <w:jc w:val="center"/>
        <w:rPr>
          <w:rFonts w:ascii="Arial" w:hAnsi="Arial" w:cs="Arial"/>
          <w:b/>
        </w:rPr>
      </w:pPr>
      <w:r w:rsidRPr="00B60CE8">
        <w:rPr>
          <w:rFonts w:ascii="Arial" w:hAnsi="Arial" w:cs="Arial"/>
          <w:b/>
        </w:rPr>
        <w:t xml:space="preserve">RIOHACHA </w:t>
      </w:r>
    </w:p>
    <w:p w:rsidR="00757D29" w:rsidRPr="008D796E" w:rsidRDefault="00757D29" w:rsidP="00757D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D796E">
        <w:rPr>
          <w:rFonts w:ascii="Arial" w:hAnsi="Arial" w:cs="Arial"/>
          <w:b/>
          <w:sz w:val="24"/>
          <w:szCs w:val="24"/>
        </w:rPr>
        <w:t>FACULTAD DE CIENCIAS</w:t>
      </w:r>
      <w:r>
        <w:rPr>
          <w:rFonts w:ascii="Arial" w:hAnsi="Arial" w:cs="Arial"/>
          <w:b/>
          <w:sz w:val="24"/>
          <w:szCs w:val="24"/>
        </w:rPr>
        <w:t xml:space="preserve"> BASICAS</w:t>
      </w:r>
      <w:r w:rsidRPr="008D796E">
        <w:rPr>
          <w:rFonts w:ascii="Arial" w:hAnsi="Arial" w:cs="Arial"/>
          <w:b/>
          <w:sz w:val="24"/>
          <w:szCs w:val="24"/>
        </w:rPr>
        <w:t xml:space="preserve"> DE  LA INGENIERIA</w:t>
      </w: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 </w:t>
      </w:r>
      <w:r w:rsidRPr="008D796E">
        <w:rPr>
          <w:rFonts w:ascii="Arial" w:hAnsi="Arial" w:cs="Arial"/>
          <w:b/>
          <w:sz w:val="24"/>
          <w:szCs w:val="24"/>
        </w:rPr>
        <w:t>SEMESTRE</w:t>
      </w: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CEAD RIOHACHA </w:t>
      </w:r>
    </w:p>
    <w:p w:rsidR="00757D29" w:rsidRDefault="00757D29" w:rsidP="00757D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57D29" w:rsidRPr="00757D29" w:rsidRDefault="00757D29" w:rsidP="00757D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Mayo 16 de 2014</w:t>
      </w:r>
      <w:r w:rsidRPr="00F55C4E">
        <w:rPr>
          <w:rFonts w:ascii="Arial" w:hAnsi="Arial" w:cs="Arial"/>
          <w:sz w:val="24"/>
        </w:rPr>
        <w:t xml:space="preserve"> </w:t>
      </w:r>
    </w:p>
    <w:p w:rsidR="00757D29" w:rsidRDefault="00757D29" w:rsidP="00757D29">
      <w:pPr>
        <w:ind w:left="426"/>
        <w:jc w:val="both"/>
        <w:rPr>
          <w:rFonts w:ascii="Cambria" w:hAnsi="Cambria" w:cs="Calibri"/>
          <w:sz w:val="24"/>
          <w:lang w:val="es-MX"/>
        </w:rPr>
      </w:pPr>
      <w:r>
        <w:rPr>
          <w:rFonts w:ascii="Cambria" w:hAnsi="Cambria" w:cs="Calibri"/>
          <w:sz w:val="24"/>
        </w:rPr>
        <w:lastRenderedPageBreak/>
        <w:t xml:space="preserve">Investigando sobre los </w:t>
      </w:r>
      <w:r w:rsidRPr="00F55C4E">
        <w:rPr>
          <w:rFonts w:ascii="Cambria" w:hAnsi="Cambria" w:cs="Calibri"/>
          <w:sz w:val="24"/>
          <w:lang w:val="es-MX"/>
        </w:rPr>
        <w:t>conflicto</w:t>
      </w:r>
      <w:r>
        <w:rPr>
          <w:rFonts w:ascii="Cambria" w:hAnsi="Cambria" w:cs="Calibri"/>
          <w:sz w:val="24"/>
          <w:lang w:val="es-MX"/>
        </w:rPr>
        <w:t>s</w:t>
      </w:r>
      <w:r w:rsidRPr="00F55C4E">
        <w:rPr>
          <w:rFonts w:ascii="Cambria" w:hAnsi="Cambria" w:cs="Calibri"/>
          <w:sz w:val="24"/>
          <w:lang w:val="es-MX"/>
        </w:rPr>
        <w:t xml:space="preserve"> </w:t>
      </w:r>
      <w:r>
        <w:rPr>
          <w:rFonts w:ascii="Cambria" w:hAnsi="Cambria" w:cs="Calibri"/>
          <w:sz w:val="24"/>
          <w:lang w:val="es-MX"/>
        </w:rPr>
        <w:t>que han generado la violencia en la ciudad de Riohacha</w:t>
      </w:r>
      <w:r w:rsidRPr="00F55C4E">
        <w:rPr>
          <w:rFonts w:ascii="Cambria" w:hAnsi="Cambria" w:cs="Calibri"/>
          <w:sz w:val="24"/>
          <w:lang w:val="es-MX"/>
        </w:rPr>
        <w:t xml:space="preserve"> por la</w:t>
      </w:r>
      <w:r>
        <w:rPr>
          <w:rFonts w:ascii="Cambria" w:hAnsi="Cambria" w:cs="Calibri"/>
          <w:sz w:val="24"/>
          <w:lang w:val="es-MX"/>
        </w:rPr>
        <w:t>s</w:t>
      </w:r>
      <w:r w:rsidRPr="00F55C4E">
        <w:rPr>
          <w:rFonts w:ascii="Cambria" w:hAnsi="Cambria" w:cs="Calibri"/>
          <w:sz w:val="24"/>
          <w:lang w:val="es-MX"/>
        </w:rPr>
        <w:t xml:space="preserve"> disputa</w:t>
      </w:r>
      <w:r>
        <w:rPr>
          <w:rFonts w:ascii="Cambria" w:hAnsi="Cambria" w:cs="Calibri"/>
          <w:sz w:val="24"/>
          <w:lang w:val="es-MX"/>
        </w:rPr>
        <w:t>s</w:t>
      </w:r>
      <w:r w:rsidRPr="00F55C4E">
        <w:rPr>
          <w:rFonts w:ascii="Cambria" w:hAnsi="Cambria" w:cs="Calibri"/>
          <w:sz w:val="24"/>
          <w:lang w:val="es-MX"/>
        </w:rPr>
        <w:t xml:space="preserve"> del  territorio </w:t>
      </w:r>
      <w:r>
        <w:rPr>
          <w:rFonts w:ascii="Cambria" w:hAnsi="Cambria" w:cs="Calibri"/>
          <w:sz w:val="24"/>
          <w:lang w:val="es-MX"/>
        </w:rPr>
        <w:t xml:space="preserve">Guajiro especialmente en la ciudad de Riohacha pretende </w:t>
      </w:r>
      <w:r w:rsidRPr="00F55C4E">
        <w:rPr>
          <w:rFonts w:ascii="Cambria" w:hAnsi="Cambria" w:cs="Calibri"/>
          <w:sz w:val="24"/>
          <w:lang w:val="es-MX"/>
        </w:rPr>
        <w:t xml:space="preserve">realiza una Investigación </w:t>
      </w:r>
      <w:r>
        <w:rPr>
          <w:rFonts w:ascii="Cambria" w:hAnsi="Cambria" w:cs="Calibri"/>
          <w:sz w:val="24"/>
          <w:lang w:val="es-MX"/>
        </w:rPr>
        <w:t xml:space="preserve">con el objetivo  de determinar </w:t>
      </w:r>
      <w:r w:rsidRPr="00F55C4E">
        <w:rPr>
          <w:rFonts w:ascii="Cambria" w:hAnsi="Cambria" w:cs="Calibri"/>
          <w:sz w:val="24"/>
          <w:lang w:val="es-MX"/>
        </w:rPr>
        <w:t>la</w:t>
      </w:r>
      <w:r>
        <w:rPr>
          <w:rFonts w:ascii="Cambria" w:hAnsi="Cambria" w:cs="Calibri"/>
          <w:sz w:val="24"/>
          <w:lang w:val="es-MX"/>
        </w:rPr>
        <w:t>s causas que generan y el impacto al que esta población se encuentra sumergido</w:t>
      </w:r>
      <w:r w:rsidRPr="00F55C4E">
        <w:rPr>
          <w:rFonts w:ascii="Cambria" w:hAnsi="Cambria" w:cs="Calibri"/>
          <w:sz w:val="24"/>
          <w:lang w:val="es-MX"/>
        </w:rPr>
        <w:t>.</w:t>
      </w:r>
    </w:p>
    <w:p w:rsidR="00757D29" w:rsidRPr="00F55C4E" w:rsidRDefault="00757D29" w:rsidP="00757D29">
      <w:pPr>
        <w:jc w:val="both"/>
        <w:rPr>
          <w:rFonts w:ascii="Arial" w:hAnsi="Arial" w:cs="Arial"/>
          <w:sz w:val="28"/>
        </w:rPr>
      </w:pPr>
      <w:r>
        <w:rPr>
          <w:rFonts w:ascii="Cambria" w:hAnsi="Cambria" w:cs="Calibri"/>
          <w:sz w:val="24"/>
          <w:lang w:val="es-MX"/>
        </w:rPr>
        <w:t xml:space="preserve">       </w:t>
      </w:r>
      <w:r>
        <w:rPr>
          <w:rFonts w:ascii="Cambria" w:hAnsi="Cambria" w:cs="Calibri"/>
          <w:sz w:val="24"/>
          <w:lang w:val="es-MX"/>
        </w:rPr>
        <w:t xml:space="preserve">Se toma como punto de investigación </w:t>
      </w:r>
      <w:r w:rsidRPr="00F55C4E">
        <w:rPr>
          <w:rFonts w:ascii="Cambria" w:hAnsi="Cambria" w:cs="Calibri"/>
          <w:sz w:val="24"/>
          <w:lang w:val="es-MX"/>
        </w:rPr>
        <w:t xml:space="preserve">La entrevista </w:t>
      </w:r>
      <w:r>
        <w:rPr>
          <w:rFonts w:ascii="Cambria" w:hAnsi="Cambria" w:cs="Calibri"/>
          <w:sz w:val="24"/>
          <w:lang w:val="es-MX"/>
        </w:rPr>
        <w:t>la cual es de carácter es reservado.</w:t>
      </w:r>
    </w:p>
    <w:tbl>
      <w:tblPr>
        <w:tblW w:w="953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7"/>
      </w:tblGrid>
      <w:tr w:rsidR="00757D29" w:rsidRPr="00757D29" w:rsidTr="00757D29">
        <w:trPr>
          <w:trHeight w:val="137"/>
        </w:trPr>
        <w:tc>
          <w:tcPr>
            <w:tcW w:w="9537" w:type="dxa"/>
          </w:tcPr>
          <w:p w:rsidR="00757D29" w:rsidRPr="00757D29" w:rsidRDefault="00757D29" w:rsidP="00106A63">
            <w:pPr>
              <w:rPr>
                <w:b/>
              </w:rPr>
            </w:pPr>
            <w:r w:rsidRPr="00757D29">
              <w:rPr>
                <w:b/>
              </w:rPr>
              <w:t xml:space="preserve">Datos del entrevistado </w:t>
            </w:r>
          </w:p>
        </w:tc>
      </w:tr>
      <w:tr w:rsidR="00757D29" w:rsidTr="00757D29">
        <w:trPr>
          <w:trHeight w:val="142"/>
        </w:trPr>
        <w:tc>
          <w:tcPr>
            <w:tcW w:w="9537" w:type="dxa"/>
          </w:tcPr>
          <w:p w:rsidR="00757D29" w:rsidRDefault="00757D29" w:rsidP="00106A63">
            <w:r>
              <w:t>Nombre del encuestado                                                   Dirección de residencia</w:t>
            </w:r>
          </w:p>
        </w:tc>
      </w:tr>
      <w:tr w:rsidR="00757D29" w:rsidTr="00757D29">
        <w:trPr>
          <w:trHeight w:val="562"/>
        </w:trPr>
        <w:tc>
          <w:tcPr>
            <w:tcW w:w="9537" w:type="dxa"/>
          </w:tcPr>
          <w:p w:rsidR="00757D29" w:rsidRDefault="00757D29" w:rsidP="00106A63">
            <w:r>
              <w:t>Edad                                                                                     sexo</w:t>
            </w:r>
          </w:p>
        </w:tc>
      </w:tr>
      <w:tr w:rsidR="00757D29" w:rsidTr="00757D29">
        <w:trPr>
          <w:trHeight w:val="540"/>
        </w:trPr>
        <w:tc>
          <w:tcPr>
            <w:tcW w:w="9537" w:type="dxa"/>
          </w:tcPr>
          <w:p w:rsidR="00757D29" w:rsidRDefault="00757D29" w:rsidP="00757D2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="BatangChe" w:hAnsiTheme="majorHAnsi" w:cs="Arial"/>
                <w:sz w:val="20"/>
              </w:rPr>
            </w:pPr>
            <w:r w:rsidRPr="002A35B4">
              <w:rPr>
                <w:rFonts w:asciiTheme="majorHAnsi" w:eastAsia="BatangChe" w:hAnsiTheme="majorHAnsi" w:cs="Arial"/>
                <w:sz w:val="20"/>
              </w:rPr>
              <w:t>Cuál es el mayor conflicto que afecta el municipio de Riohacha</w:t>
            </w:r>
            <w:proofErr w:type="gramStart"/>
            <w:r w:rsidRPr="002A35B4">
              <w:rPr>
                <w:rFonts w:asciiTheme="majorHAnsi" w:eastAsia="BatangChe" w:hAnsiTheme="majorHAnsi" w:cs="Arial"/>
                <w:sz w:val="20"/>
              </w:rPr>
              <w:t>?</w:t>
            </w:r>
            <w:proofErr w:type="gramEnd"/>
          </w:p>
          <w:p w:rsidR="00757D29" w:rsidRPr="002A35B4" w:rsidRDefault="00757D29" w:rsidP="00106A63">
            <w:pPr>
              <w:pStyle w:val="Prrafodelista"/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Marque con una X la que considere es la principal </w:t>
            </w:r>
          </w:p>
          <w:p w:rsidR="00757D29" w:rsidRPr="00D045F0" w:rsidRDefault="00757D29" w:rsidP="00757D29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  <w:r w:rsidRPr="00D045F0">
              <w:rPr>
                <w:rFonts w:asciiTheme="majorHAnsi" w:hAnsiTheme="majorHAnsi"/>
                <w:sz w:val="20"/>
              </w:rPr>
              <w:t xml:space="preserve">Disputa de territorio </w:t>
            </w:r>
          </w:p>
          <w:p w:rsidR="00757D29" w:rsidRPr="00D045F0" w:rsidRDefault="00757D29" w:rsidP="00757D29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  <w:r w:rsidRPr="00D045F0">
              <w:rPr>
                <w:rFonts w:asciiTheme="majorHAnsi" w:hAnsiTheme="majorHAnsi"/>
                <w:sz w:val="20"/>
              </w:rPr>
              <w:t>Conflictos familiares</w:t>
            </w:r>
          </w:p>
          <w:p w:rsidR="00757D29" w:rsidRPr="00D045F0" w:rsidRDefault="00757D29" w:rsidP="00757D29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0"/>
              </w:rPr>
            </w:pPr>
            <w:r w:rsidRPr="00D045F0">
              <w:rPr>
                <w:rFonts w:asciiTheme="majorHAnsi" w:hAnsiTheme="majorHAnsi"/>
                <w:sz w:val="20"/>
              </w:rPr>
              <w:t xml:space="preserve">Violencia </w:t>
            </w:r>
          </w:p>
          <w:p w:rsidR="00757D29" w:rsidRDefault="00757D29" w:rsidP="00757D29">
            <w:pPr>
              <w:pStyle w:val="Prrafodelista"/>
              <w:numPr>
                <w:ilvl w:val="0"/>
                <w:numId w:val="3"/>
              </w:numPr>
            </w:pPr>
            <w:r w:rsidRPr="00D045F0">
              <w:rPr>
                <w:rFonts w:asciiTheme="majorHAnsi" w:hAnsiTheme="majorHAnsi"/>
                <w:sz w:val="20"/>
              </w:rPr>
              <w:t>Contrabando</w:t>
            </w:r>
            <w:r w:rsidRPr="00D045F0">
              <w:rPr>
                <w:sz w:val="20"/>
              </w:rPr>
              <w:t xml:space="preserve"> </w:t>
            </w:r>
          </w:p>
        </w:tc>
      </w:tr>
      <w:tr w:rsidR="00757D29" w:rsidTr="00757D29">
        <w:trPr>
          <w:trHeight w:val="690"/>
        </w:trPr>
        <w:tc>
          <w:tcPr>
            <w:tcW w:w="9537" w:type="dxa"/>
          </w:tcPr>
          <w:p w:rsidR="00757D29" w:rsidRPr="00F92272" w:rsidRDefault="00757D29" w:rsidP="00757D2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BatangChe" w:hAnsiTheme="majorHAnsi" w:cs="Arial"/>
                <w:b/>
                <w:sz w:val="20"/>
              </w:rPr>
            </w:pPr>
            <w:r w:rsidRPr="002A35B4">
              <w:rPr>
                <w:rFonts w:asciiTheme="majorHAnsi" w:eastAsia="BatangChe" w:hAnsiTheme="majorHAnsi" w:cs="Arial"/>
                <w:sz w:val="20"/>
              </w:rPr>
              <w:t>¿Cuál sería la solución para los problemas de violencia creado  por los grupos armados?</w:t>
            </w:r>
          </w:p>
          <w:p w:rsidR="00757D29" w:rsidRPr="002A35B4" w:rsidRDefault="00757D29" w:rsidP="00106A63">
            <w:pPr>
              <w:pStyle w:val="Prrafodelista"/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Marque con una X la que considere es la principal </w:t>
            </w:r>
          </w:p>
          <w:p w:rsidR="00757D29" w:rsidRPr="00F92272" w:rsidRDefault="00757D29" w:rsidP="00757D2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BatangChe" w:hAnsiTheme="majorHAnsi" w:cs="Arial"/>
                <w:b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Diálogos de paz </w:t>
            </w:r>
          </w:p>
          <w:p w:rsidR="00757D29" w:rsidRPr="009837EE" w:rsidRDefault="00757D29" w:rsidP="00757D2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BatangChe" w:hAnsiTheme="majorHAnsi" w:cs="Arial"/>
                <w:b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>Reinserción a la vida civil</w:t>
            </w:r>
          </w:p>
          <w:p w:rsidR="00757D29" w:rsidRPr="009837EE" w:rsidRDefault="00757D29" w:rsidP="00757D2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BatangChe" w:hAnsiTheme="majorHAnsi" w:cs="Arial"/>
                <w:b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>Oportunidades laborales</w:t>
            </w:r>
          </w:p>
          <w:p w:rsidR="00757D29" w:rsidRPr="00A534E6" w:rsidRDefault="00757D29" w:rsidP="00757D2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BatangChe" w:hAnsiTheme="majorHAnsi" w:cs="Arial"/>
                <w:b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Curules parlamentarias </w:t>
            </w:r>
          </w:p>
        </w:tc>
      </w:tr>
      <w:tr w:rsidR="00757D29" w:rsidTr="00757D29">
        <w:trPr>
          <w:trHeight w:val="690"/>
        </w:trPr>
        <w:tc>
          <w:tcPr>
            <w:tcW w:w="9537" w:type="dxa"/>
          </w:tcPr>
          <w:p w:rsidR="00757D29" w:rsidRDefault="00757D29" w:rsidP="00757D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BatangChe" w:hAnsiTheme="majorHAnsi" w:cs="Arial"/>
                <w:sz w:val="20"/>
              </w:rPr>
            </w:pPr>
            <w:r w:rsidRPr="00F92272">
              <w:rPr>
                <w:rFonts w:asciiTheme="majorHAnsi" w:eastAsia="BatangChe" w:hAnsiTheme="majorHAnsi" w:cs="Arial"/>
                <w:sz w:val="20"/>
              </w:rPr>
              <w:t>¿</w:t>
            </w:r>
            <w:r>
              <w:rPr>
                <w:rFonts w:asciiTheme="majorHAnsi" w:eastAsia="BatangChe" w:hAnsiTheme="majorHAnsi" w:cs="Arial"/>
                <w:sz w:val="20"/>
              </w:rPr>
              <w:t>cree que es posible lograr la paz de Riohacha</w:t>
            </w:r>
            <w:r w:rsidRPr="00F92272">
              <w:rPr>
                <w:rFonts w:asciiTheme="majorHAnsi" w:eastAsia="BatangChe" w:hAnsiTheme="majorHAnsi" w:cs="Arial"/>
                <w:sz w:val="20"/>
              </w:rPr>
              <w:t>?</w:t>
            </w:r>
          </w:p>
          <w:p w:rsidR="00757D29" w:rsidRPr="002A35B4" w:rsidRDefault="00757D29" w:rsidP="00106A63">
            <w:pPr>
              <w:pStyle w:val="Prrafodelista"/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Marque con una X la que considere es la principal </w:t>
            </w:r>
          </w:p>
          <w:p w:rsidR="00757D29" w:rsidRDefault="00757D29" w:rsidP="00757D2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Si </w:t>
            </w:r>
          </w:p>
          <w:p w:rsidR="00757D29" w:rsidRPr="00D045F0" w:rsidRDefault="00757D29" w:rsidP="00757D2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No </w:t>
            </w:r>
          </w:p>
        </w:tc>
      </w:tr>
      <w:tr w:rsidR="00757D29" w:rsidTr="00757D29">
        <w:trPr>
          <w:trHeight w:val="595"/>
        </w:trPr>
        <w:tc>
          <w:tcPr>
            <w:tcW w:w="9537" w:type="dxa"/>
          </w:tcPr>
          <w:p w:rsidR="00757D29" w:rsidRPr="00F92272" w:rsidRDefault="00757D29" w:rsidP="00757D29">
            <w:pPr>
              <w:pStyle w:val="Prrafodelista"/>
              <w:numPr>
                <w:ilvl w:val="0"/>
                <w:numId w:val="4"/>
              </w:numPr>
              <w:rPr>
                <w:rFonts w:asciiTheme="majorHAnsi" w:eastAsia="BatangChe" w:hAnsiTheme="majorHAnsi" w:cs="Arial"/>
                <w:sz w:val="20"/>
              </w:rPr>
            </w:pPr>
            <w:r w:rsidRPr="00F92272">
              <w:rPr>
                <w:rFonts w:asciiTheme="majorHAnsi" w:eastAsia="BatangChe" w:hAnsiTheme="majorHAnsi" w:cs="Arial"/>
                <w:sz w:val="20"/>
              </w:rPr>
              <w:t>¿podemos disminuir los conflictos si le brindamos una educación con calidad a los habitantes de nuestro municipio?</w:t>
            </w:r>
          </w:p>
          <w:p w:rsidR="00757D29" w:rsidRDefault="00757D29" w:rsidP="00106A63">
            <w:pPr>
              <w:pStyle w:val="Prrafodelista"/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Marque con una X la que considere es la principal </w:t>
            </w:r>
          </w:p>
          <w:p w:rsidR="00757D29" w:rsidRDefault="00757D29" w:rsidP="00757D2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>Si</w:t>
            </w:r>
          </w:p>
          <w:p w:rsidR="00757D29" w:rsidRPr="00D045F0" w:rsidRDefault="00757D29" w:rsidP="00757D2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eastAsia="BatangChe" w:hAnsiTheme="majorHAnsi" w:cs="Arial"/>
                <w:sz w:val="20"/>
              </w:rPr>
              <w:t xml:space="preserve">No </w:t>
            </w:r>
          </w:p>
        </w:tc>
      </w:tr>
      <w:tr w:rsidR="00757D29" w:rsidTr="00757D29">
        <w:trPr>
          <w:trHeight w:val="747"/>
        </w:trPr>
        <w:tc>
          <w:tcPr>
            <w:tcW w:w="9537" w:type="dxa"/>
          </w:tcPr>
          <w:p w:rsidR="00757D29" w:rsidRDefault="00757D29" w:rsidP="00106A6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     5. ¿</w:t>
            </w:r>
            <w:r w:rsidRPr="004D6444">
              <w:rPr>
                <w:rFonts w:asciiTheme="majorHAnsi" w:hAnsiTheme="majorHAnsi"/>
                <w:sz w:val="20"/>
              </w:rPr>
              <w:t>Consecuencias de la violencia en Riohacha</w:t>
            </w:r>
            <w:r>
              <w:rPr>
                <w:rFonts w:asciiTheme="majorHAnsi" w:hAnsiTheme="majorHAnsi"/>
                <w:sz w:val="20"/>
              </w:rPr>
              <w:t xml:space="preserve"> ¿</w:t>
            </w:r>
          </w:p>
          <w:p w:rsidR="00757D29" w:rsidRDefault="00757D29" w:rsidP="00106A63">
            <w:pPr>
              <w:rPr>
                <w:rFonts w:asciiTheme="majorHAnsi" w:eastAsia="BatangChe" w:hAnsiTheme="majorHAnsi" w:cs="Arial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   </w:t>
            </w:r>
            <w:r>
              <w:t xml:space="preserve">   </w:t>
            </w:r>
            <w:r w:rsidRPr="00F92272">
              <w:rPr>
                <w:rFonts w:asciiTheme="majorHAnsi" w:eastAsia="BatangChe" w:hAnsiTheme="majorHAnsi" w:cs="Arial"/>
                <w:sz w:val="20"/>
              </w:rPr>
              <w:t xml:space="preserve">Marque con una X la que considere es la principal </w:t>
            </w:r>
          </w:p>
          <w:p w:rsidR="00757D29" w:rsidRDefault="00757D29" w:rsidP="00757D29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Desplazamiento</w:t>
            </w:r>
          </w:p>
          <w:p w:rsidR="00757D29" w:rsidRDefault="00757D29" w:rsidP="00757D29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Drogadicción</w:t>
            </w:r>
          </w:p>
          <w:p w:rsidR="00757D29" w:rsidRDefault="00757D29" w:rsidP="00757D29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Lucha de territorio</w:t>
            </w:r>
          </w:p>
          <w:p w:rsidR="00757D29" w:rsidRPr="00D045F0" w:rsidRDefault="00757D29" w:rsidP="00757D29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Desigualdad social </w:t>
            </w:r>
          </w:p>
        </w:tc>
      </w:tr>
    </w:tbl>
    <w:p w:rsidR="00757D29" w:rsidRDefault="00757D29" w:rsidP="00757D29"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5C75F1A" wp14:editId="5C98534B">
            <wp:simplePos x="0" y="0"/>
            <wp:positionH relativeFrom="column">
              <wp:posOffset>273685</wp:posOffset>
            </wp:positionH>
            <wp:positionV relativeFrom="paragraph">
              <wp:posOffset>-204470</wp:posOffset>
            </wp:positionV>
            <wp:extent cx="5915025" cy="3200400"/>
            <wp:effectExtent l="0" t="0" r="9525" b="19050"/>
            <wp:wrapTopAndBottom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29" w:rsidRDefault="00757D29" w:rsidP="00757D29"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A23BC84" wp14:editId="2803EBD9">
            <wp:simplePos x="0" y="0"/>
            <wp:positionH relativeFrom="column">
              <wp:posOffset>273685</wp:posOffset>
            </wp:positionH>
            <wp:positionV relativeFrom="paragraph">
              <wp:posOffset>934720</wp:posOffset>
            </wp:positionV>
            <wp:extent cx="5915025" cy="3200400"/>
            <wp:effectExtent l="0" t="0" r="9525" b="19050"/>
            <wp:wrapTopAndBottom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29" w:rsidRDefault="00757D29" w:rsidP="00757D29">
      <w:pPr>
        <w:framePr w:w="15088" w:wrap="auto" w:hAnchor="text" w:x="284"/>
        <w:sectPr w:rsidR="00757D29" w:rsidSect="00757D29">
          <w:pgSz w:w="12240" w:h="15840"/>
          <w:pgMar w:top="1417" w:right="1701" w:bottom="1417" w:left="709" w:header="708" w:footer="708" w:gutter="0"/>
          <w:cols w:space="708"/>
          <w:docGrid w:linePitch="360"/>
        </w:sectPr>
      </w:pPr>
    </w:p>
    <w:p w:rsidR="00757D29" w:rsidRDefault="00757D29" w:rsidP="00757D29">
      <w:r>
        <w:rPr>
          <w:noProof/>
          <w:lang w:eastAsia="es-CO"/>
        </w:rPr>
        <w:drawing>
          <wp:inline distT="0" distB="0" distL="0" distR="0" wp14:anchorId="1E51D26D" wp14:editId="4402650E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7D29" w:rsidRDefault="00757D29" w:rsidP="00757D29"/>
    <w:p w:rsidR="00757D29" w:rsidRDefault="00757D29" w:rsidP="00757D29">
      <w:r>
        <w:rPr>
          <w:noProof/>
          <w:lang w:eastAsia="es-CO"/>
        </w:rPr>
        <w:drawing>
          <wp:inline distT="0" distB="0" distL="0" distR="0" wp14:anchorId="6F53E3A2" wp14:editId="0050AEC6">
            <wp:extent cx="5486400" cy="32004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D29" w:rsidRDefault="00757D29" w:rsidP="00757D29">
      <w:r>
        <w:rPr>
          <w:noProof/>
          <w:lang w:eastAsia="es-CO"/>
        </w:rPr>
        <w:drawing>
          <wp:inline distT="0" distB="0" distL="0" distR="0" wp14:anchorId="63E29A0A" wp14:editId="073C70CA">
            <wp:extent cx="5486400" cy="32004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7D29" w:rsidRDefault="00757D29" w:rsidP="00757D29"/>
    <w:p w:rsidR="00757D29" w:rsidRDefault="00757D29" w:rsidP="00757D29"/>
    <w:p w:rsidR="00757D29" w:rsidRDefault="00757D29" w:rsidP="00757D29">
      <w:pPr>
        <w:sectPr w:rsidR="00757D29" w:rsidSect="006A2753">
          <w:pgSz w:w="12240" w:h="15840"/>
          <w:pgMar w:top="1701" w:right="567" w:bottom="2799" w:left="1417" w:header="708" w:footer="708" w:gutter="0"/>
          <w:cols w:space="708"/>
          <w:docGrid w:linePitch="360"/>
        </w:sectPr>
      </w:pPr>
      <w:r>
        <w:rPr>
          <w:noProof/>
          <w:lang w:eastAsia="es-CO"/>
        </w:rPr>
        <w:drawing>
          <wp:inline distT="0" distB="0" distL="0" distR="0" wp14:anchorId="793F3694" wp14:editId="091DCA79">
            <wp:extent cx="5486400" cy="3200400"/>
            <wp:effectExtent l="3810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01B3" w:rsidRDefault="007401B3"/>
    <w:sectPr w:rsidR="00740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F9" w:rsidRDefault="009834F9" w:rsidP="00757D29">
      <w:pPr>
        <w:spacing w:after="0" w:line="240" w:lineRule="auto"/>
      </w:pPr>
      <w:r>
        <w:separator/>
      </w:r>
    </w:p>
  </w:endnote>
  <w:endnote w:type="continuationSeparator" w:id="0">
    <w:p w:rsidR="009834F9" w:rsidRDefault="009834F9" w:rsidP="0075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F9" w:rsidRDefault="009834F9" w:rsidP="00757D29">
      <w:pPr>
        <w:spacing w:after="0" w:line="240" w:lineRule="auto"/>
      </w:pPr>
      <w:r>
        <w:separator/>
      </w:r>
    </w:p>
  </w:footnote>
  <w:footnote w:type="continuationSeparator" w:id="0">
    <w:p w:rsidR="009834F9" w:rsidRDefault="009834F9" w:rsidP="0075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84C"/>
    <w:multiLevelType w:val="hybridMultilevel"/>
    <w:tmpl w:val="1A80150E"/>
    <w:lvl w:ilvl="0" w:tplc="78EC80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C5A13"/>
    <w:multiLevelType w:val="hybridMultilevel"/>
    <w:tmpl w:val="7750998A"/>
    <w:lvl w:ilvl="0" w:tplc="243C67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33C9"/>
    <w:multiLevelType w:val="hybridMultilevel"/>
    <w:tmpl w:val="E4BED094"/>
    <w:lvl w:ilvl="0" w:tplc="B7DAC62A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8D73ED6"/>
    <w:multiLevelType w:val="hybridMultilevel"/>
    <w:tmpl w:val="A4A841C2"/>
    <w:lvl w:ilvl="0" w:tplc="06CC02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2A485F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238FF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921B5"/>
    <w:multiLevelType w:val="hybridMultilevel"/>
    <w:tmpl w:val="0A268E2A"/>
    <w:lvl w:ilvl="0" w:tplc="3726F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863A1"/>
    <w:multiLevelType w:val="hybridMultilevel"/>
    <w:tmpl w:val="80F0E3D6"/>
    <w:lvl w:ilvl="0" w:tplc="1CF06A4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11"/>
    <w:rsid w:val="007401B3"/>
    <w:rsid w:val="00757D29"/>
    <w:rsid w:val="00874811"/>
    <w:rsid w:val="009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7D2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57D2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57D29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D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7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D29"/>
  </w:style>
  <w:style w:type="paragraph" w:styleId="Piedepgina">
    <w:name w:val="footer"/>
    <w:basedOn w:val="Normal"/>
    <w:link w:val="PiedepginaCar"/>
    <w:uiPriority w:val="99"/>
    <w:unhideWhenUsed/>
    <w:rsid w:val="00757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7D2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57D2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57D29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D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7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D29"/>
  </w:style>
  <w:style w:type="paragraph" w:styleId="Piedepgina">
    <w:name w:val="footer"/>
    <w:basedOn w:val="Normal"/>
    <w:link w:val="PiedepginaCar"/>
    <w:uiPriority w:val="99"/>
    <w:unhideWhenUsed/>
    <w:rsid w:val="00757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euniceyulith@hotmail.com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es el mayor conflicto que afecta el municipio de Riohacha?</c:v>
                </c:pt>
                <c:pt idx="1">
                  <c:v>Disputa de territorio </c:v>
                </c:pt>
                <c:pt idx="2">
                  <c:v>Conflictos familiares</c:v>
                </c:pt>
                <c:pt idx="3">
                  <c:v>Violencia </c:v>
                </c:pt>
                <c:pt idx="4">
                  <c:v>Contrabando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es el mayor conflicto que afecta el municipio de Riohacha?</c:v>
                </c:pt>
                <c:pt idx="1">
                  <c:v>Disputa de territorio </c:v>
                </c:pt>
                <c:pt idx="2">
                  <c:v>Conflictos familiares</c:v>
                </c:pt>
                <c:pt idx="3">
                  <c:v>Violencia </c:v>
                </c:pt>
                <c:pt idx="4">
                  <c:v>Contrabando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es el mayor conflicto que afecta el municipio de Riohacha?</c:v>
                </c:pt>
                <c:pt idx="1">
                  <c:v>Disputa de territorio </c:v>
                </c:pt>
                <c:pt idx="2">
                  <c:v>Conflictos familiares</c:v>
                </c:pt>
                <c:pt idx="3">
                  <c:v>Violencia </c:v>
                </c:pt>
                <c:pt idx="4">
                  <c:v>Contrabando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Serie 4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es el mayor conflicto que afecta el municipio de Riohacha?</c:v>
                </c:pt>
                <c:pt idx="1">
                  <c:v>Disputa de territorio </c:v>
                </c:pt>
                <c:pt idx="2">
                  <c:v>Conflictos familiares</c:v>
                </c:pt>
                <c:pt idx="3">
                  <c:v>Violencia </c:v>
                </c:pt>
                <c:pt idx="4">
                  <c:v>Contrabando</c:v>
                </c:pt>
              </c:strCache>
            </c:strRef>
          </c:cat>
          <c:val>
            <c:numRef>
              <c:f>Hoja1!$E$2:$E$6</c:f>
              <c:numCache>
                <c:formatCode>General</c:formatCode>
                <c:ptCount val="5"/>
                <c:pt idx="4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32032"/>
        <c:axId val="158333568"/>
      </c:barChart>
      <c:catAx>
        <c:axId val="15833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8333568"/>
        <c:crosses val="autoZero"/>
        <c:auto val="1"/>
        <c:lblAlgn val="ctr"/>
        <c:lblOffset val="100"/>
        <c:noMultiLvlLbl val="0"/>
      </c:catAx>
      <c:valAx>
        <c:axId val="15833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33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sería la solución para los problemas de violencia creado  por los grupos armados</c:v>
                </c:pt>
                <c:pt idx="1">
                  <c:v>Diálogos de paz </c:v>
                </c:pt>
                <c:pt idx="2">
                  <c:v>Reinserción a la vida civil</c:v>
                </c:pt>
                <c:pt idx="3">
                  <c:v>Oportunidades laborales</c:v>
                </c:pt>
                <c:pt idx="4">
                  <c:v>Curules parlamentarias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1">
                  <c:v>4.3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sería la solución para los problemas de violencia creado  por los grupos armados</c:v>
                </c:pt>
                <c:pt idx="1">
                  <c:v>Diálogos de paz </c:v>
                </c:pt>
                <c:pt idx="2">
                  <c:v>Reinserción a la vida civil</c:v>
                </c:pt>
                <c:pt idx="3">
                  <c:v>Oportunidades laborales</c:v>
                </c:pt>
                <c:pt idx="4">
                  <c:v>Curules parlamentarias 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sería la solución para los problemas de violencia creado  por los grupos armados</c:v>
                </c:pt>
                <c:pt idx="1">
                  <c:v>Diálogos de paz </c:v>
                </c:pt>
                <c:pt idx="2">
                  <c:v>Reinserción a la vida civil</c:v>
                </c:pt>
                <c:pt idx="3">
                  <c:v>Oportunidades laborales</c:v>
                </c:pt>
                <c:pt idx="4">
                  <c:v>Curules parlamentarias 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Serie 4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Cuál sería la solución para los problemas de violencia creado  por los grupos armados</c:v>
                </c:pt>
                <c:pt idx="1">
                  <c:v>Diálogos de paz </c:v>
                </c:pt>
                <c:pt idx="2">
                  <c:v>Reinserción a la vida civil</c:v>
                </c:pt>
                <c:pt idx="3">
                  <c:v>Oportunidades laborales</c:v>
                </c:pt>
                <c:pt idx="4">
                  <c:v>Curules parlamentarias </c:v>
                </c:pt>
              </c:strCache>
            </c:strRef>
          </c:cat>
          <c:val>
            <c:numRef>
              <c:f>Hoja1!$E$2:$E$6</c:f>
              <c:numCache>
                <c:formatCode>General</c:formatCode>
                <c:ptCount val="5"/>
                <c:pt idx="4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4029568"/>
        <c:axId val="164031104"/>
        <c:axId val="0"/>
      </c:bar3DChart>
      <c:catAx>
        <c:axId val="164029568"/>
        <c:scaling>
          <c:orientation val="minMax"/>
        </c:scaling>
        <c:delete val="0"/>
        <c:axPos val="l"/>
        <c:majorTickMark val="out"/>
        <c:minorTickMark val="none"/>
        <c:tickLblPos val="nextTo"/>
        <c:crossAx val="164031104"/>
        <c:crosses val="autoZero"/>
        <c:auto val="1"/>
        <c:lblAlgn val="ctr"/>
        <c:lblOffset val="100"/>
        <c:noMultiLvlLbl val="0"/>
      </c:catAx>
      <c:valAx>
        <c:axId val="164031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402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marker>
            <c:symbol val="none"/>
          </c:marker>
          <c:cat>
            <c:strRef>
              <c:f>Hoja1!$A$2:$A$4</c:f>
              <c:strCache>
                <c:ptCount val="3"/>
                <c:pt idx="0">
                  <c:v>cree que es posible lograr la paz de Riohacha</c:v>
                </c:pt>
                <c:pt idx="1">
                  <c:v>SI</c:v>
                </c:pt>
                <c:pt idx="2">
                  <c:v>NO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1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marker>
            <c:symbol val="none"/>
          </c:marker>
          <c:cat>
            <c:strRef>
              <c:f>Hoja1!$A$2:$A$4</c:f>
              <c:strCache>
                <c:ptCount val="3"/>
                <c:pt idx="0">
                  <c:v>cree que es posible lograr la paz de Riohacha</c:v>
                </c:pt>
                <c:pt idx="1">
                  <c:v>SI</c:v>
                </c:pt>
                <c:pt idx="2">
                  <c:v>NO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2">
                  <c:v>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043776"/>
        <c:axId val="164066048"/>
      </c:lineChart>
      <c:catAx>
        <c:axId val="16404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4066048"/>
        <c:crosses val="autoZero"/>
        <c:auto val="1"/>
        <c:lblAlgn val="ctr"/>
        <c:lblOffset val="100"/>
        <c:noMultiLvlLbl val="0"/>
      </c:catAx>
      <c:valAx>
        <c:axId val="16406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04377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podemos disminuir los conflictos si le brindamos una educación con calidad a los habitantes de nuestro municipio</c:v>
                </c:pt>
                <c:pt idx="1">
                  <c:v>SI</c:v>
                </c:pt>
                <c:pt idx="2">
                  <c:v>NO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1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podemos disminuir los conflictos si le brindamos una educación con calidad a los habitantes de nuestro municipio</c:v>
                </c:pt>
                <c:pt idx="1">
                  <c:v>SI</c:v>
                </c:pt>
                <c:pt idx="2">
                  <c:v>NO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276288"/>
        <c:axId val="163277824"/>
        <c:axId val="0"/>
      </c:bar3DChart>
      <c:catAx>
        <c:axId val="16327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3277824"/>
        <c:crosses val="autoZero"/>
        <c:auto val="1"/>
        <c:lblAlgn val="ctr"/>
        <c:lblOffset val="100"/>
        <c:noMultiLvlLbl val="0"/>
      </c:catAx>
      <c:valAx>
        <c:axId val="163277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27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Consecuencias de la violencia en Riohacha </c:v>
                </c:pt>
                <c:pt idx="1">
                  <c:v>Desplazamiento</c:v>
                </c:pt>
                <c:pt idx="2">
                  <c:v>Drogadicción</c:v>
                </c:pt>
                <c:pt idx="3">
                  <c:v>Lucha de territorio</c:v>
                </c:pt>
                <c:pt idx="4">
                  <c:v>Desigualdad social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Consecuencias de la violencia en Riohacha </c:v>
                </c:pt>
                <c:pt idx="1">
                  <c:v>Desplazamiento</c:v>
                </c:pt>
                <c:pt idx="2">
                  <c:v>Drogadicción</c:v>
                </c:pt>
                <c:pt idx="3">
                  <c:v>Lucha de territorio</c:v>
                </c:pt>
                <c:pt idx="4">
                  <c:v>Desigualdad social 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2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Consecuencias de la violencia en Riohacha </c:v>
                </c:pt>
                <c:pt idx="1">
                  <c:v>Desplazamiento</c:v>
                </c:pt>
                <c:pt idx="2">
                  <c:v>Drogadicción</c:v>
                </c:pt>
                <c:pt idx="3">
                  <c:v>Lucha de territorio</c:v>
                </c:pt>
                <c:pt idx="4">
                  <c:v>Desigualdad social 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3">
                  <c:v>2.8</c:v>
                </c:pt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Serie 4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Hoja1!$A$2:$A$6</c:f>
              <c:strCache>
                <c:ptCount val="5"/>
                <c:pt idx="0">
                  <c:v>Consecuencias de la violencia en Riohacha </c:v>
                </c:pt>
                <c:pt idx="1">
                  <c:v>Desplazamiento</c:v>
                </c:pt>
                <c:pt idx="2">
                  <c:v>Drogadicción</c:v>
                </c:pt>
                <c:pt idx="3">
                  <c:v>Lucha de territorio</c:v>
                </c:pt>
                <c:pt idx="4">
                  <c:v>Desigualdad social </c:v>
                </c:pt>
              </c:strCache>
            </c:strRef>
          </c:cat>
          <c:val>
            <c:numRef>
              <c:f>Hoja1!$E$2:$E$6</c:f>
              <c:numCache>
                <c:formatCode>General</c:formatCode>
                <c:ptCount val="5"/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295680"/>
        <c:axId val="172297216"/>
        <c:axId val="0"/>
      </c:bar3DChart>
      <c:catAx>
        <c:axId val="17229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2297216"/>
        <c:crosses val="autoZero"/>
        <c:auto val="1"/>
        <c:lblAlgn val="ctr"/>
        <c:lblOffset val="100"/>
        <c:noMultiLvlLbl val="0"/>
      </c:catAx>
      <c:valAx>
        <c:axId val="17229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295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 INDICES GENERAL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Disputa de territorio</c:v>
                </c:pt>
                <c:pt idx="1">
                  <c:v>Dialogos de paz</c:v>
                </c:pt>
                <c:pt idx="2">
                  <c:v>Es posible paz</c:v>
                </c:pt>
                <c:pt idx="3">
                  <c:v>Disminuir conflicto </c:v>
                </c:pt>
                <c:pt idx="4">
                  <c:v>Consecuencia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4.3</c:v>
                </c:pt>
                <c:pt idx="2">
                  <c:v>4.5</c:v>
                </c:pt>
                <c:pt idx="3">
                  <c:v>4.5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2014-05-22T00:37:00Z</dcterms:created>
  <dcterms:modified xsi:type="dcterms:W3CDTF">2014-05-22T00:37:00Z</dcterms:modified>
</cp:coreProperties>
</file>