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45" w:rsidRDefault="008827B6">
      <w:r w:rsidRPr="008827B6">
        <w:t xml:space="preserve">Estados unidos difunde su cultura </w:t>
      </w:r>
      <w:proofErr w:type="spellStart"/>
      <w:r w:rsidRPr="008827B6">
        <w:t>atraves</w:t>
      </w:r>
      <w:proofErr w:type="spellEnd"/>
      <w:r w:rsidRPr="008827B6">
        <w:t xml:space="preserve"> de: </w:t>
      </w:r>
      <w:proofErr w:type="spellStart"/>
      <w:r w:rsidRPr="008827B6">
        <w:t>musica</w:t>
      </w:r>
      <w:proofErr w:type="spellEnd"/>
      <w:r w:rsidRPr="008827B6">
        <w:t xml:space="preserve">, </w:t>
      </w:r>
      <w:proofErr w:type="spellStart"/>
      <w:r w:rsidRPr="008827B6">
        <w:t>cinematografica</w:t>
      </w:r>
      <w:proofErr w:type="spellEnd"/>
      <w:r w:rsidRPr="008827B6">
        <w:t xml:space="preserve"> y </w:t>
      </w:r>
      <w:proofErr w:type="spellStart"/>
      <w:r w:rsidRPr="008827B6">
        <w:t>teconologia</w:t>
      </w:r>
      <w:proofErr w:type="spellEnd"/>
      <w:r w:rsidRPr="008827B6">
        <w:t xml:space="preserve">. </w:t>
      </w:r>
      <w:proofErr w:type="spellStart"/>
      <w:r w:rsidRPr="008827B6">
        <w:t>Asi</w:t>
      </w:r>
      <w:proofErr w:type="spellEnd"/>
      <w:r w:rsidRPr="008827B6">
        <w:t xml:space="preserve"> adoptamos palabras como: Whisky</w:t>
      </w:r>
      <w:bookmarkStart w:id="0" w:name="_GoBack"/>
      <w:bookmarkEnd w:id="0"/>
    </w:p>
    <w:sectPr w:rsidR="00F443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30"/>
    <w:rsid w:val="008827B6"/>
    <w:rsid w:val="00F14030"/>
    <w:rsid w:val="00F4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Juancho</dc:creator>
  <cp:keywords/>
  <dc:description/>
  <cp:lastModifiedBy>Juancho</cp:lastModifiedBy>
  <cp:revision>3</cp:revision>
  <dcterms:created xsi:type="dcterms:W3CDTF">2014-05-22T20:13:00Z</dcterms:created>
  <dcterms:modified xsi:type="dcterms:W3CDTF">2014-05-22T20:16:00Z</dcterms:modified>
</cp:coreProperties>
</file>