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51" w:rsidRDefault="00136651" w:rsidP="00136651">
      <w:pPr>
        <w:pStyle w:val="ListParagraph"/>
        <w:numPr>
          <w:ilvl w:val="0"/>
          <w:numId w:val="1"/>
        </w:numPr>
      </w:pPr>
      <w:r>
        <w:t>Decide if product will be marketed/used as a novelty item.</w:t>
      </w:r>
    </w:p>
    <w:p w:rsidR="00136651" w:rsidRDefault="00136651" w:rsidP="00136651">
      <w:pPr>
        <w:pStyle w:val="ListParagraph"/>
        <w:numPr>
          <w:ilvl w:val="0"/>
          <w:numId w:val="1"/>
        </w:numPr>
      </w:pPr>
      <w:r>
        <w:t>Identify the good that will come out of the product.</w:t>
      </w:r>
    </w:p>
    <w:p w:rsidR="00136651" w:rsidRDefault="00136651" w:rsidP="00136651">
      <w:pPr>
        <w:pStyle w:val="ListParagraph"/>
        <w:numPr>
          <w:ilvl w:val="0"/>
          <w:numId w:val="1"/>
        </w:numPr>
      </w:pPr>
      <w:r>
        <w:t>Identify the harm that can be caused by the product.</w:t>
      </w:r>
    </w:p>
    <w:p w:rsidR="00136651" w:rsidRDefault="00136651" w:rsidP="00136651">
      <w:pPr>
        <w:pStyle w:val="ListParagraph"/>
        <w:numPr>
          <w:ilvl w:val="0"/>
          <w:numId w:val="1"/>
        </w:numPr>
      </w:pPr>
      <w:r>
        <w:t xml:space="preserve">Determine the genetic load of the transgene. </w:t>
      </w:r>
    </w:p>
    <w:p w:rsidR="00136651" w:rsidRDefault="00136651" w:rsidP="00136651">
      <w:pPr>
        <w:pStyle w:val="ListParagraph"/>
        <w:numPr>
          <w:ilvl w:val="0"/>
          <w:numId w:val="1"/>
        </w:numPr>
      </w:pPr>
      <w:r>
        <w:t xml:space="preserve">Emoloy population modelling to predict how the </w:t>
      </w:r>
      <w:bookmarkStart w:id="0" w:name="_GoBack"/>
      <w:bookmarkEnd w:id="0"/>
      <w:r>
        <w:t>gene drive system will behave in the wild.</w:t>
      </w:r>
    </w:p>
    <w:p w:rsidR="005F11C3" w:rsidRDefault="00136651"/>
    <w:sectPr w:rsidR="005F11C3" w:rsidSect="0021183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7D7C"/>
    <w:multiLevelType w:val="hybridMultilevel"/>
    <w:tmpl w:val="A2EA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6651"/>
    <w:rsid w:val="0013665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6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135C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665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CofC/SCDNR/Duke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Baltzegar</dc:creator>
  <cp:keywords/>
  <cp:lastModifiedBy>Jennifer Baltzegar</cp:lastModifiedBy>
  <cp:revision>1</cp:revision>
  <dcterms:created xsi:type="dcterms:W3CDTF">2014-10-09T02:36:00Z</dcterms:created>
  <dcterms:modified xsi:type="dcterms:W3CDTF">2014-10-09T02:40:00Z</dcterms:modified>
</cp:coreProperties>
</file>