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27" w:rsidRDefault="00E3025A">
      <w:r>
        <w:t>Los Atributos que no pueden dividirse son llamados simples o atómicos</w:t>
      </w:r>
      <w:bookmarkStart w:id="0" w:name="_GoBack"/>
      <w:bookmarkEnd w:id="0"/>
      <w:r>
        <w:t>.</w:t>
      </w:r>
    </w:p>
    <w:sectPr w:rsidR="002F4B27" w:rsidSect="0025225E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5A"/>
    <w:rsid w:val="0025225E"/>
    <w:rsid w:val="002F4B27"/>
    <w:rsid w:val="00E3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2E212-198B-4309-96E2-465ABE08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48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Hewlett-Packard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choche hernandez</dc:creator>
  <cp:keywords/>
  <dc:description/>
  <cp:lastModifiedBy>choche hernandez</cp:lastModifiedBy>
  <cp:revision>1</cp:revision>
  <dcterms:created xsi:type="dcterms:W3CDTF">2015-02-01T23:10:00Z</dcterms:created>
  <dcterms:modified xsi:type="dcterms:W3CDTF">2015-02-01T23:11:00Z</dcterms:modified>
</cp:coreProperties>
</file>