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AE" w:rsidRDefault="00DD5BAE" w:rsidP="00DD5BA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Univ</w:t>
      </w:r>
      <w:bookmarkStart w:id="0" w:name="_GoBack"/>
      <w:bookmarkEnd w:id="0"/>
      <w:r>
        <w:rPr>
          <w:rFonts w:ascii="Georgia" w:hAnsi="Georgia" w:cs="Georgia"/>
          <w:sz w:val="21"/>
          <w:szCs w:val="21"/>
        </w:rPr>
        <w:t>erso del discurso</w:t>
      </w:r>
    </w:p>
    <w:p w:rsidR="002F4B27" w:rsidRDefault="00DD5BAE" w:rsidP="00DD5BAE">
      <w:pPr>
        <w:autoSpaceDE w:val="0"/>
        <w:autoSpaceDN w:val="0"/>
        <w:adjustRightInd w:val="0"/>
        <w:spacing w:after="0" w:line="240" w:lineRule="auto"/>
        <w:ind w:firstLine="0"/>
      </w:pPr>
      <w:r>
        <w:rPr>
          <w:rFonts w:ascii="Arial" w:hAnsi="Arial" w:cs="Arial"/>
          <w:sz w:val="21"/>
          <w:szCs w:val="21"/>
        </w:rPr>
        <w:t>El "universo del discurso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"puede definirse como una descripción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abstracta y general de la parte o sector del universo real que el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contenido de la base de datos va a representar.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 este nivel de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análisis se está tratando con una descripción de la realidad, no con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datos, y suele contener listas de tipos de entidades, de las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relaciones existentes entre esas entidades y de las restricciones de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integridad que se aplican sobre ellas.</w:t>
      </w:r>
    </w:p>
    <w:sectPr w:rsidR="002F4B27" w:rsidSect="0025225E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AE"/>
    <w:rsid w:val="0025225E"/>
    <w:rsid w:val="002F4B27"/>
    <w:rsid w:val="00D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87269-D05A-4D60-9146-5F6332E5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Company>Hewlett-Packard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choche hernandez</dc:creator>
  <cp:keywords/>
  <dc:description/>
  <cp:lastModifiedBy>choche hernandez</cp:lastModifiedBy>
  <cp:revision>1</cp:revision>
  <dcterms:created xsi:type="dcterms:W3CDTF">2015-02-02T00:33:00Z</dcterms:created>
  <dcterms:modified xsi:type="dcterms:W3CDTF">2015-02-02T00:34:00Z</dcterms:modified>
</cp:coreProperties>
</file>