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6"/>
        <w:tblW w:w="15660" w:type="dxa"/>
        <w:tblLook w:val="04A0" w:firstRow="1" w:lastRow="0" w:firstColumn="1" w:lastColumn="0" w:noHBand="0" w:noVBand="1"/>
      </w:tblPr>
      <w:tblGrid>
        <w:gridCol w:w="2518"/>
        <w:gridCol w:w="6804"/>
        <w:gridCol w:w="6338"/>
      </w:tblGrid>
      <w:tr w:rsidR="007B586C" w:rsidRPr="0029670C" w:rsidTr="00645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7B586C" w:rsidRPr="0073171A" w:rsidRDefault="007B586C" w:rsidP="00645FC5">
            <w:pPr>
              <w:rPr>
                <w:rFonts w:ascii="Arial" w:hAnsi="Arial" w:cs="Arial"/>
                <w:b/>
                <w:bCs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7B586C" w:rsidRPr="0029670C" w:rsidRDefault="007B586C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44"/>
                <w:szCs w:val="44"/>
              </w:rPr>
            </w:pPr>
            <w:bookmarkStart w:id="0" w:name="_GoBack"/>
            <w:bookmarkEnd w:id="0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 xml:space="preserve">“Learning Cafe” en el “Saltire Center” de la Universidad Glasgow </w:t>
            </w:r>
            <w:proofErr w:type="spellStart"/>
            <w:r w:rsidRPr="0029670C">
              <w:rPr>
                <w:rFonts w:ascii="Arial" w:hAnsi="Arial" w:cs="Arial"/>
                <w:b/>
                <w:bCs/>
                <w:color w:val="C0504D" w:themeColor="accent2"/>
                <w:sz w:val="44"/>
                <w:szCs w:val="44"/>
              </w:rPr>
              <w:t>Caledonian</w:t>
            </w:r>
            <w:proofErr w:type="spellEnd"/>
          </w:p>
          <w:p w:rsidR="007B586C" w:rsidRPr="00727F2F" w:rsidRDefault="007B586C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</w:p>
        </w:tc>
        <w:tc>
          <w:tcPr>
            <w:tcW w:w="6338" w:type="dxa"/>
            <w:vAlign w:val="center"/>
          </w:tcPr>
          <w:p w:rsidR="007B586C" w:rsidRPr="0029670C" w:rsidRDefault="007B586C" w:rsidP="00645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</w:pPr>
            <w:r w:rsidRPr="0029670C">
              <w:rPr>
                <w:rFonts w:ascii="Arial" w:hAnsi="Arial" w:cs="Arial"/>
                <w:b/>
                <w:color w:val="C0504D" w:themeColor="accent2"/>
                <w:sz w:val="44"/>
                <w:szCs w:val="44"/>
              </w:rPr>
              <w:t>Sala común Escuela Oficial de Idiomas de Murcia</w:t>
            </w:r>
          </w:p>
        </w:tc>
      </w:tr>
      <w:tr w:rsidR="007A36A7" w:rsidRPr="00526FF6" w:rsidTr="007A3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A36A7" w:rsidRPr="0073171A" w:rsidRDefault="007A36A7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  <w:r w:rsidRPr="0073171A"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  <w:t>Mobiliario</w:t>
            </w:r>
          </w:p>
          <w:p w:rsidR="007A36A7" w:rsidRPr="0073171A" w:rsidRDefault="007A36A7" w:rsidP="00645FC5">
            <w:pPr>
              <w:rPr>
                <w:rFonts w:ascii="Verdana" w:hAnsi="Verdana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6804" w:type="dxa"/>
          </w:tcPr>
          <w:p w:rsidR="007A36A7" w:rsidRPr="00526FF6" w:rsidRDefault="007A36A7" w:rsidP="005F5185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36"/>
                <w:szCs w:val="36"/>
              </w:rPr>
            </w:pPr>
            <w:r w:rsidRPr="00526FF6">
              <w:rPr>
                <w:rFonts w:ascii="Verdana" w:hAnsi="Verdana" w:cs="Arial"/>
                <w:color w:val="4F81BD" w:themeColor="accent1"/>
                <w:sz w:val="36"/>
                <w:szCs w:val="36"/>
              </w:rPr>
              <w:t xml:space="preserve">1800 asientos de los cuales 600 son de cafetería. Que en su mayoría </w:t>
            </w:r>
            <w:r w:rsidRPr="00526FF6">
              <w:rPr>
                <w:rFonts w:ascii="Verdana" w:hAnsi="Verdana" w:cs="Arial"/>
                <w:b/>
                <w:color w:val="4F81BD" w:themeColor="accent1"/>
                <w:sz w:val="36"/>
                <w:szCs w:val="36"/>
              </w:rPr>
              <w:t>permite cambios de emplazamiento en función de las necesidades de trabajo.</w:t>
            </w:r>
          </w:p>
          <w:p w:rsidR="007A36A7" w:rsidRPr="00FC5174" w:rsidRDefault="007A36A7" w:rsidP="005F5185">
            <w:pPr>
              <w:pStyle w:val="NormalWeb"/>
              <w:spacing w:before="0" w:beforeAutospacing="0" w:after="0" w:afterAutospacing="0" w:line="0" w:lineRule="atLeast"/>
              <w:ind w:left="7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4F81BD" w:themeColor="accent1"/>
                <w:sz w:val="28"/>
                <w:szCs w:val="28"/>
              </w:rPr>
            </w:pPr>
            <w:r w:rsidRPr="00FC5174">
              <w:rPr>
                <w:rFonts w:ascii="Verdana" w:hAnsi="Verdana" w:cs="Calibri"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6338" w:type="dxa"/>
          </w:tcPr>
          <w:p w:rsidR="007A36A7" w:rsidRPr="00526FF6" w:rsidRDefault="007A36A7" w:rsidP="0064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36"/>
                <w:szCs w:val="36"/>
              </w:rPr>
            </w:pPr>
            <w:r w:rsidRPr="00526FF6">
              <w:rPr>
                <w:rFonts w:ascii="Verdana" w:hAnsi="Verdana"/>
                <w:color w:val="4F81BD" w:themeColor="accent1"/>
                <w:sz w:val="36"/>
                <w:szCs w:val="36"/>
              </w:rPr>
              <w:t xml:space="preserve">Cuatro mesas rectangulares con seis sillas para cada una de ellas en el habitáculo común sin barreras para el estudio, la lectura o el trabajo colaborativo. También reseñar el </w:t>
            </w:r>
            <w:r w:rsidRPr="00526FF6">
              <w:rPr>
                <w:rFonts w:ascii="Verdana" w:hAnsi="Verdana"/>
                <w:b/>
                <w:color w:val="4F81BD" w:themeColor="accent1"/>
                <w:sz w:val="36"/>
                <w:szCs w:val="36"/>
              </w:rPr>
              <w:t>mobiliario de cada una de las salas</w:t>
            </w:r>
            <w:r w:rsidRPr="00526FF6">
              <w:rPr>
                <w:rFonts w:ascii="Verdana" w:hAnsi="Verdana"/>
                <w:color w:val="4F81BD" w:themeColor="accent1"/>
                <w:sz w:val="36"/>
                <w:szCs w:val="36"/>
              </w:rPr>
              <w:t xml:space="preserve"> que conforman el espacio</w:t>
            </w:r>
            <w:r w:rsidR="0067662C" w:rsidRPr="00526FF6">
              <w:rPr>
                <w:rFonts w:ascii="Verdana" w:hAnsi="Verdana"/>
                <w:color w:val="4F81BD" w:themeColor="accent1"/>
                <w:sz w:val="36"/>
                <w:szCs w:val="36"/>
              </w:rPr>
              <w:t xml:space="preserve"> común</w:t>
            </w:r>
            <w:r w:rsidRPr="00526FF6">
              <w:rPr>
                <w:rFonts w:ascii="Verdana" w:hAnsi="Verdana"/>
                <w:color w:val="4F81BD" w:themeColor="accent1"/>
                <w:sz w:val="36"/>
                <w:szCs w:val="36"/>
              </w:rPr>
              <w:t>, véase la biblioteca, el aula de ordenadores, el salón de actos, etc.</w:t>
            </w:r>
          </w:p>
        </w:tc>
      </w:tr>
    </w:tbl>
    <w:p w:rsidR="00DD54C0" w:rsidRDefault="00526FF6"/>
    <w:sectPr w:rsidR="00DD54C0" w:rsidSect="007B58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6C"/>
    <w:rsid w:val="0044566D"/>
    <w:rsid w:val="00526FF6"/>
    <w:rsid w:val="005F5185"/>
    <w:rsid w:val="0067662C"/>
    <w:rsid w:val="00681F2E"/>
    <w:rsid w:val="007A36A7"/>
    <w:rsid w:val="007B586C"/>
    <w:rsid w:val="00AC1AAC"/>
    <w:rsid w:val="00B47363"/>
    <w:rsid w:val="00E4053E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7B58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A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7A3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6">
    <w:name w:val="Medium List 2 Accent 6"/>
    <w:basedOn w:val="Tablanormal"/>
    <w:uiPriority w:val="66"/>
    <w:rsid w:val="007B58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A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Cuadrculamedia1-nfasis6">
    <w:name w:val="Medium Grid 1 Accent 6"/>
    <w:basedOn w:val="Tablanormal"/>
    <w:uiPriority w:val="67"/>
    <w:rsid w:val="007A3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3</cp:revision>
  <dcterms:created xsi:type="dcterms:W3CDTF">2015-03-30T15:41:00Z</dcterms:created>
  <dcterms:modified xsi:type="dcterms:W3CDTF">2015-03-30T17:56:00Z</dcterms:modified>
</cp:coreProperties>
</file>