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FB" w:rsidRPr="00F36B98" w:rsidRDefault="009A2DFB" w:rsidP="009A2DFB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2254"/>
          <w:sz w:val="20"/>
          <w:szCs w:val="20"/>
          <w:lang w:eastAsia="es-PE"/>
        </w:rPr>
      </w:pPr>
      <w:proofErr w:type="spellStart"/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Ejm</w:t>
      </w:r>
      <w:proofErr w:type="spellEnd"/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: Un cuaderno cuesta S/.2</w:t>
      </w:r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, 20</w:t>
      </w:r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. ¿Cuánto costarán 15 cuadernos?</w:t>
      </w:r>
    </w:p>
    <w:p w:rsidR="009A2DFB" w:rsidRPr="00F36B98" w:rsidRDefault="009A2DFB" w:rsidP="009A2DFB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2254"/>
          <w:sz w:val="20"/>
          <w:szCs w:val="20"/>
          <w:lang w:eastAsia="es-PE"/>
        </w:rPr>
      </w:pPr>
      <w:r w:rsidRPr="00F36B98">
        <w:rPr>
          <w:rFonts w:eastAsia="Times New Roman" w:cs="Arial"/>
          <w:color w:val="002254"/>
          <w:sz w:val="20"/>
          <w:szCs w:val="20"/>
          <w:lang w:eastAsia="es-PE"/>
        </w:rPr>
        <w:t xml:space="preserve">Relación: a más cuadernos más dinero. </w:t>
      </w:r>
    </w:p>
    <w:p w:rsidR="009A2DFB" w:rsidRPr="00F36B98" w:rsidRDefault="009A2DFB" w:rsidP="009A2DFB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2254"/>
          <w:sz w:val="20"/>
          <w:szCs w:val="20"/>
          <w:lang w:eastAsia="es-PE"/>
        </w:rPr>
      </w:pPr>
      <w:proofErr w:type="gramStart"/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o</w:t>
      </w:r>
      <w:proofErr w:type="gramEnd"/>
      <w:r w:rsidRPr="00F36B98">
        <w:rPr>
          <w:rFonts w:eastAsia="Times New Roman" w:cs="Arial"/>
          <w:color w:val="002254"/>
          <w:sz w:val="20"/>
          <w:szCs w:val="20"/>
          <w:lang w:eastAsia="es-PE"/>
        </w:rPr>
        <w:t xml:space="preserve"> también se puede decir: a menos cuadernos menos dinero.</w:t>
      </w:r>
    </w:p>
    <w:p w:rsidR="009A2DFB" w:rsidRDefault="009A2DFB" w:rsidP="009A2DFB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2254"/>
          <w:sz w:val="20"/>
          <w:szCs w:val="20"/>
          <w:lang w:eastAsia="es-PE"/>
        </w:rPr>
      </w:pPr>
      <w:r w:rsidRPr="00F36B98">
        <w:rPr>
          <w:rFonts w:eastAsia="Times New Roman" w:cs="Arial"/>
          <w:color w:val="002254"/>
          <w:sz w:val="20"/>
          <w:szCs w:val="20"/>
          <w:lang w:eastAsia="es-PE"/>
        </w:rPr>
        <w:t>Por lo tanto se trata de una proporción directa.</w:t>
      </w:r>
    </w:p>
    <w:p w:rsidR="00AC30CF" w:rsidRDefault="00AC30CF"/>
    <w:p w:rsidR="009A2DFB" w:rsidRDefault="009A2DFB" w:rsidP="009A2DFB">
      <w:proofErr w:type="spellStart"/>
      <w:r>
        <w:t>Ejm</w:t>
      </w:r>
      <w:proofErr w:type="spellEnd"/>
      <w:r>
        <w:t xml:space="preserve">: 5 hombres construyen una pared en 3 </w:t>
      </w:r>
      <w:r>
        <w:t>días. ¿En</w:t>
      </w:r>
      <w:r>
        <w:t xml:space="preserve"> cuántos días construirán la misma pared 12 hombres?</w:t>
      </w:r>
    </w:p>
    <w:p w:rsidR="009A2DFB" w:rsidRDefault="009A2DFB" w:rsidP="009A2DFB">
      <w:r>
        <w:t xml:space="preserve">Relación: a más hombres trabajando menos </w:t>
      </w:r>
      <w:r>
        <w:t>días. Por</w:t>
      </w:r>
      <w:r>
        <w:t xml:space="preserve"> lo tanto se trata de una proporción inversa.</w:t>
      </w:r>
    </w:p>
    <w:p w:rsidR="009A2DFB" w:rsidRDefault="009A2DFB" w:rsidP="009A2DFB">
      <w:r w:rsidRPr="009A2DFB">
        <w:t>Su gráfica es una curva, llamada Hipérbola</w:t>
      </w:r>
    </w:p>
    <w:p w:rsidR="009A2DFB" w:rsidRDefault="009A2DFB" w:rsidP="009A2DFB">
      <w:r w:rsidRPr="009A2DFB">
        <w:t>Su gráfica es una recta.</w:t>
      </w:r>
    </w:p>
    <w:p w:rsidR="009A2DFB" w:rsidRDefault="009A2DFB" w:rsidP="009A2DFB">
      <w:r>
        <w:t xml:space="preserve">Función Lineal: se le da a </w:t>
      </w:r>
      <w:proofErr w:type="gramStart"/>
      <w:r>
        <w:t>la variables</w:t>
      </w:r>
      <w:proofErr w:type="gramEnd"/>
      <w:r>
        <w:t xml:space="preserve"> "x" valores positivos y negativos incluyendo el cero.</w:t>
      </w:r>
    </w:p>
    <w:p w:rsidR="009A2DFB" w:rsidRDefault="009A2DFB" w:rsidP="009A2DFB">
      <w:r>
        <w:t xml:space="preserve">Función Lineal Afín: se hallan los </w:t>
      </w:r>
      <w:proofErr w:type="spellStart"/>
      <w:r>
        <w:t>interceptos</w:t>
      </w:r>
      <w:proofErr w:type="spellEnd"/>
      <w:r>
        <w:t xml:space="preserve">, es decir, cuando "x" se le </w:t>
      </w:r>
      <w:proofErr w:type="spellStart"/>
      <w:r>
        <w:t>dá</w:t>
      </w:r>
      <w:proofErr w:type="spellEnd"/>
      <w:r>
        <w:t xml:space="preserve"> valor cero e "y" también cero.</w:t>
      </w:r>
    </w:p>
    <w:p w:rsidR="009A2DFB" w:rsidRDefault="009A2DFB" w:rsidP="009A2DFB">
      <w:r>
        <w:t xml:space="preserve">Función Lineal: se le da a </w:t>
      </w:r>
      <w:proofErr w:type="gramStart"/>
      <w:r>
        <w:t>la variables</w:t>
      </w:r>
      <w:proofErr w:type="gramEnd"/>
      <w:r>
        <w:t xml:space="preserve"> "x" valores positivos y negativos incluyendo el cero.</w:t>
      </w:r>
    </w:p>
    <w:p w:rsidR="009A2DFB" w:rsidRDefault="009A2DFB" w:rsidP="009A2DFB">
      <w:r>
        <w:t xml:space="preserve">Función Lineal Afín: se hallan los </w:t>
      </w:r>
      <w:proofErr w:type="spellStart"/>
      <w:r>
        <w:t>interceptos</w:t>
      </w:r>
      <w:proofErr w:type="spellEnd"/>
      <w:r>
        <w:t xml:space="preserve">, es decir, cuando "x" se le </w:t>
      </w:r>
      <w:proofErr w:type="spellStart"/>
      <w:r>
        <w:t>dá</w:t>
      </w:r>
      <w:proofErr w:type="spellEnd"/>
      <w:r>
        <w:t xml:space="preserve"> valor cero e "y" también cero.</w:t>
      </w:r>
      <w:bookmarkStart w:id="0" w:name="_GoBack"/>
      <w:bookmarkEnd w:id="0"/>
    </w:p>
    <w:sectPr w:rsidR="009A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B"/>
    <w:rsid w:val="009A2DFB"/>
    <w:rsid w:val="00A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9B120-2B59-44D6-91F3-8350530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FB"/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749</Characters>
  <Application>Microsoft Office Word</Application>
  <DocSecurity>0</DocSecurity>
  <Lines>6</Lines>
  <Paragraphs>1</Paragraphs>
  <ScaleCrop>false</ScaleCrop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2015-05-18T23:10:00Z</dcterms:created>
  <dcterms:modified xsi:type="dcterms:W3CDTF">2015-05-18T23:16:00Z</dcterms:modified>
</cp:coreProperties>
</file>