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República de Panamá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Ministerio de educación 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I.P.T EL Silencio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Integrante: yaritzel Baker 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Aida</w:t>
      </w:r>
      <w:r w:rsidR="004C6B4A">
        <w:rPr>
          <w:rFonts w:ascii="Arial" w:hAnsi="Arial" w:cs="Arial"/>
          <w:b/>
          <w:sz w:val="52"/>
          <w:szCs w:val="52"/>
        </w:rPr>
        <w:t xml:space="preserve"> Abrego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Roger</w:t>
      </w:r>
      <w:r w:rsidR="004C6B4A">
        <w:rPr>
          <w:rFonts w:ascii="Arial" w:hAnsi="Arial" w:cs="Arial"/>
          <w:b/>
          <w:sz w:val="52"/>
          <w:szCs w:val="52"/>
        </w:rPr>
        <w:t xml:space="preserve"> pineda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Zenaida serrano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Maritza palacio</w:t>
      </w:r>
    </w:p>
    <w:p w:rsidR="00DF21DE" w:rsidRDefault="004C6B4A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Nilza Becker</w:t>
      </w:r>
    </w:p>
    <w:p w:rsidR="004C6B4A" w:rsidRDefault="004C6B4A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Eleonora binns</w:t>
      </w:r>
    </w:p>
    <w:p w:rsid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Nivel: 11ºe</w:t>
      </w:r>
    </w:p>
    <w:p w:rsidR="00DF21DE" w:rsidRDefault="00131707" w:rsidP="00DF21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Materia:</w:t>
      </w:r>
      <w:r w:rsidR="00DF21DE">
        <w:rPr>
          <w:rFonts w:ascii="Arial" w:hAnsi="Arial" w:cs="Arial"/>
          <w:b/>
          <w:sz w:val="52"/>
          <w:szCs w:val="52"/>
        </w:rPr>
        <w:t xml:space="preserve"> informática</w:t>
      </w:r>
    </w:p>
    <w:p w:rsidR="00131707" w:rsidRDefault="00131707" w:rsidP="00131707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Profesor: José santos</w:t>
      </w: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Concepto de a </w:t>
      </w:r>
      <w:r w:rsidR="004C6B4A">
        <w:rPr>
          <w:rFonts w:ascii="Arial" w:hAnsi="Arial" w:cs="Arial"/>
          <w:b/>
          <w:sz w:val="52"/>
          <w:szCs w:val="52"/>
        </w:rPr>
        <w:t>robótica</w:t>
      </w:r>
    </w:p>
    <w:p w:rsidR="008E4E57" w:rsidRPr="008E4E57" w:rsidRDefault="008E4E57" w:rsidP="0013170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La historia de la robótica va unida a la construcción de "artefactos", que trataban de materializar el deseo humano de crear seres a su semejanza y que lo descargasen del trabajo. El ingeniero español Leonardo Torres Quevedo (GAP) (que construyó el primer mando a distancia para su automóvil mediante telegrafía sin hilo</w:t>
      </w:r>
      <w:proofErr w:type="gramStart"/>
      <w:r w:rsidRPr="008E4E57">
        <w:rPr>
          <w:rFonts w:ascii="Arial" w:hAnsi="Arial" w:cs="Arial"/>
          <w:sz w:val="52"/>
          <w:szCs w:val="52"/>
        </w:rPr>
        <w:t>,[</w:t>
      </w:r>
      <w:proofErr w:type="gramEnd"/>
      <w:r w:rsidRPr="008E4E57">
        <w:rPr>
          <w:rFonts w:ascii="Arial" w:hAnsi="Arial" w:cs="Arial"/>
          <w:sz w:val="52"/>
          <w:szCs w:val="52"/>
        </w:rPr>
        <w:t>cita requerida] el ajedrecista automático, el primer transbordador aéreo y otros muchos ingenios) acuñó el término "automática" en relación con la teoría de la automatización de tareas tradicionalmente asociadas</w:t>
      </w:r>
    </w:p>
    <w:p w:rsidR="008E4E57" w:rsidRPr="008E4E57" w:rsidRDefault="008E4E57" w:rsidP="00131707">
      <w:pPr>
        <w:jc w:val="center"/>
        <w:rPr>
          <w:rFonts w:ascii="Arial" w:hAnsi="Arial" w:cs="Arial"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4C6B4A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4C6B4A">
        <w:rPr>
          <w:rFonts w:ascii="Bernard MT Condensed" w:hAnsi="Bernard MT Condensed" w:cs="Arial"/>
          <w:sz w:val="52"/>
          <w:szCs w:val="52"/>
        </w:rPr>
        <w:t xml:space="preserve">Según su </w:t>
      </w:r>
      <w:r w:rsidR="004C6B4A" w:rsidRPr="004C6B4A">
        <w:rPr>
          <w:rFonts w:ascii="Bernard MT Condensed" w:hAnsi="Bernard MT Condensed" w:cs="Arial"/>
          <w:sz w:val="52"/>
          <w:szCs w:val="52"/>
        </w:rPr>
        <w:t>cronología</w:t>
      </w:r>
      <w:r w:rsidR="004C6B4A" w:rsidRPr="008E4E57">
        <w:rPr>
          <w:rFonts w:ascii="Arial" w:hAnsi="Arial" w:cs="Arial"/>
          <w:sz w:val="52"/>
          <w:szCs w:val="52"/>
        </w:rPr>
        <w:t xml:space="preserve"> </w:t>
      </w:r>
    </w:p>
    <w:p w:rsidR="008E4E57" w:rsidRP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La que a continuación se presenta es la clasificación más común:</w:t>
      </w:r>
    </w:p>
    <w:p w:rsidR="008E4E57" w:rsidRP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•</w:t>
      </w:r>
      <w:r w:rsidRPr="008E4E57">
        <w:rPr>
          <w:rFonts w:ascii="Arial" w:hAnsi="Arial" w:cs="Arial"/>
          <w:sz w:val="52"/>
          <w:szCs w:val="52"/>
        </w:rPr>
        <w:tab/>
        <w:t>1.ª Generación.</w:t>
      </w:r>
    </w:p>
    <w:p w:rsid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Manipuladores. Son sistemas mecánicos multifuncionales con un sencillo sistema de control, bien manual, de secuencia fija o de secuencia variable.</w:t>
      </w:r>
    </w:p>
    <w:p w:rsidR="006031D4" w:rsidRDefault="006031D4" w:rsidP="008E4E57">
      <w:pPr>
        <w:jc w:val="center"/>
        <w:rPr>
          <w:rFonts w:ascii="Arial" w:hAnsi="Arial" w:cs="Arial"/>
          <w:sz w:val="52"/>
          <w:szCs w:val="52"/>
        </w:rPr>
      </w:pPr>
    </w:p>
    <w:p w:rsidR="006031D4" w:rsidRPr="008E4E57" w:rsidRDefault="006031D4" w:rsidP="008E4E57">
      <w:pPr>
        <w:jc w:val="center"/>
        <w:rPr>
          <w:rFonts w:ascii="Arial" w:hAnsi="Arial" w:cs="Arial"/>
          <w:sz w:val="52"/>
          <w:szCs w:val="52"/>
        </w:rPr>
      </w:pPr>
    </w:p>
    <w:p w:rsidR="008E4E57" w:rsidRP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•</w:t>
      </w:r>
      <w:r w:rsidRPr="008E4E57">
        <w:rPr>
          <w:rFonts w:ascii="Arial" w:hAnsi="Arial" w:cs="Arial"/>
          <w:sz w:val="52"/>
          <w:szCs w:val="52"/>
        </w:rPr>
        <w:tab/>
        <w:t>2</w:t>
      </w:r>
      <w:r w:rsidR="004C6B4A" w:rsidRPr="008E4E57">
        <w:rPr>
          <w:rFonts w:ascii="Arial" w:hAnsi="Arial" w:cs="Arial"/>
          <w:sz w:val="52"/>
          <w:szCs w:val="52"/>
        </w:rPr>
        <w:t>. ª</w:t>
      </w:r>
      <w:r w:rsidRPr="008E4E57">
        <w:rPr>
          <w:rFonts w:ascii="Arial" w:hAnsi="Arial" w:cs="Arial"/>
          <w:sz w:val="52"/>
          <w:szCs w:val="52"/>
        </w:rPr>
        <w:t xml:space="preserve"> Generación.</w:t>
      </w:r>
    </w:p>
    <w:p w:rsid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 xml:space="preserve">Robots de aprendizaje. Repiten una secuencia de movimientos que ha sido ejecutada previamente por un operador humano. El modo de hacerlo es a través de un dispositivo </w:t>
      </w:r>
      <w:r w:rsidRPr="008E4E57">
        <w:rPr>
          <w:rFonts w:ascii="Arial" w:hAnsi="Arial" w:cs="Arial"/>
          <w:sz w:val="52"/>
          <w:szCs w:val="52"/>
        </w:rPr>
        <w:lastRenderedPageBreak/>
        <w:t>mecánico. El operador realiza los movimientos requeridos mientras el robot le sigue y los memoriza.</w:t>
      </w:r>
    </w:p>
    <w:p w:rsidR="006031D4" w:rsidRDefault="006031D4" w:rsidP="008E4E57">
      <w:pPr>
        <w:jc w:val="center"/>
        <w:rPr>
          <w:rFonts w:ascii="Arial" w:hAnsi="Arial" w:cs="Arial"/>
          <w:sz w:val="52"/>
          <w:szCs w:val="52"/>
        </w:rPr>
      </w:pPr>
    </w:p>
    <w:p w:rsidR="006031D4" w:rsidRPr="008E4E57" w:rsidRDefault="006031D4" w:rsidP="008E4E57">
      <w:pPr>
        <w:jc w:val="center"/>
        <w:rPr>
          <w:rFonts w:ascii="Arial" w:hAnsi="Arial" w:cs="Arial"/>
          <w:sz w:val="52"/>
          <w:szCs w:val="52"/>
        </w:rPr>
      </w:pPr>
    </w:p>
    <w:p w:rsidR="008E4E57" w:rsidRP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•</w:t>
      </w:r>
      <w:r w:rsidRPr="008E4E57">
        <w:rPr>
          <w:rFonts w:ascii="Arial" w:hAnsi="Arial" w:cs="Arial"/>
          <w:sz w:val="52"/>
          <w:szCs w:val="52"/>
        </w:rPr>
        <w:tab/>
        <w:t>3</w:t>
      </w:r>
      <w:proofErr w:type="gramStart"/>
      <w:r w:rsidRPr="008E4E57">
        <w:rPr>
          <w:rFonts w:ascii="Arial" w:hAnsi="Arial" w:cs="Arial"/>
          <w:sz w:val="52"/>
          <w:szCs w:val="52"/>
        </w:rPr>
        <w:t>.ª</w:t>
      </w:r>
      <w:proofErr w:type="gramEnd"/>
      <w:r w:rsidRPr="008E4E57">
        <w:rPr>
          <w:rFonts w:ascii="Arial" w:hAnsi="Arial" w:cs="Arial"/>
          <w:sz w:val="52"/>
          <w:szCs w:val="52"/>
        </w:rPr>
        <w:t xml:space="preserve"> Generación.</w:t>
      </w:r>
    </w:p>
    <w:p w:rsid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 xml:space="preserve">Robots con control </w:t>
      </w:r>
      <w:r w:rsidR="004C6B4A" w:rsidRPr="008E4E57">
        <w:rPr>
          <w:rFonts w:ascii="Arial" w:hAnsi="Arial" w:cs="Arial"/>
          <w:sz w:val="52"/>
          <w:szCs w:val="52"/>
        </w:rPr>
        <w:t>sonorizado</w:t>
      </w:r>
      <w:r w:rsidRPr="008E4E57">
        <w:rPr>
          <w:rFonts w:ascii="Arial" w:hAnsi="Arial" w:cs="Arial"/>
          <w:sz w:val="52"/>
          <w:szCs w:val="52"/>
        </w:rPr>
        <w:t>. El controlador es una computadora que ejecuta las órdenes de un programa y las envía al manipulador para que realice los movimientos necesarios.</w:t>
      </w:r>
    </w:p>
    <w:p w:rsidR="006031D4" w:rsidRPr="008E4E57" w:rsidRDefault="006031D4" w:rsidP="008E4E57">
      <w:pPr>
        <w:jc w:val="center"/>
        <w:rPr>
          <w:rFonts w:ascii="Arial" w:hAnsi="Arial" w:cs="Arial"/>
          <w:sz w:val="52"/>
          <w:szCs w:val="52"/>
        </w:rPr>
      </w:pPr>
    </w:p>
    <w:p w:rsidR="008E4E57" w:rsidRP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>•</w:t>
      </w:r>
      <w:r w:rsidRPr="008E4E57">
        <w:rPr>
          <w:rFonts w:ascii="Arial" w:hAnsi="Arial" w:cs="Arial"/>
          <w:sz w:val="52"/>
          <w:szCs w:val="52"/>
        </w:rPr>
        <w:tab/>
        <w:t>4</w:t>
      </w:r>
      <w:proofErr w:type="gramStart"/>
      <w:r w:rsidRPr="008E4E57">
        <w:rPr>
          <w:rFonts w:ascii="Arial" w:hAnsi="Arial" w:cs="Arial"/>
          <w:sz w:val="52"/>
          <w:szCs w:val="52"/>
        </w:rPr>
        <w:t>.ª</w:t>
      </w:r>
      <w:proofErr w:type="gramEnd"/>
      <w:r w:rsidRPr="008E4E57">
        <w:rPr>
          <w:rFonts w:ascii="Arial" w:hAnsi="Arial" w:cs="Arial"/>
          <w:sz w:val="52"/>
          <w:szCs w:val="52"/>
        </w:rPr>
        <w:t xml:space="preserve"> Generación.</w:t>
      </w:r>
    </w:p>
    <w:p w:rsidR="008E4E57" w:rsidRPr="008E4E57" w:rsidRDefault="008E4E57" w:rsidP="008E4E57">
      <w:pPr>
        <w:jc w:val="center"/>
        <w:rPr>
          <w:rFonts w:ascii="Arial" w:hAnsi="Arial" w:cs="Arial"/>
          <w:sz w:val="52"/>
          <w:szCs w:val="52"/>
        </w:rPr>
      </w:pPr>
      <w:r w:rsidRPr="008E4E57">
        <w:rPr>
          <w:rFonts w:ascii="Arial" w:hAnsi="Arial" w:cs="Arial"/>
          <w:sz w:val="52"/>
          <w:szCs w:val="52"/>
        </w:rPr>
        <w:t xml:space="preserve">Robots inteligentes. Son similares a los anteriores, pero además poseen sensores que envían información a la computadora de control sobre el estado del proceso. Esto permite </w:t>
      </w:r>
      <w:r w:rsidRPr="008E4E57">
        <w:rPr>
          <w:rFonts w:ascii="Arial" w:hAnsi="Arial" w:cs="Arial"/>
          <w:sz w:val="52"/>
          <w:szCs w:val="52"/>
        </w:rPr>
        <w:lastRenderedPageBreak/>
        <w:t>una toma inteligente de decisiones y el control del proceso en tiempo real</w:t>
      </w:r>
    </w:p>
    <w:p w:rsidR="008E4E57" w:rsidRPr="008E4E57" w:rsidRDefault="008E4E57" w:rsidP="00131707">
      <w:pPr>
        <w:jc w:val="center"/>
        <w:rPr>
          <w:rFonts w:ascii="Arial" w:hAnsi="Arial" w:cs="Arial"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8E4E57" w:rsidRDefault="008E4E57" w:rsidP="00131707">
      <w:pPr>
        <w:jc w:val="center"/>
        <w:rPr>
          <w:rFonts w:ascii="Arial" w:hAnsi="Arial" w:cs="Arial"/>
          <w:b/>
          <w:sz w:val="52"/>
          <w:szCs w:val="52"/>
        </w:rPr>
      </w:pPr>
    </w:p>
    <w:p w:rsidR="00DF21DE" w:rsidRPr="00DF21DE" w:rsidRDefault="00DF21DE" w:rsidP="00DF21DE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sectPr w:rsidR="00DF21DE" w:rsidRPr="00DF21DE" w:rsidSect="00DF21DE">
      <w:pgSz w:w="11906" w:h="16838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E"/>
    <w:rsid w:val="00131707"/>
    <w:rsid w:val="001D5B29"/>
    <w:rsid w:val="004B6EEC"/>
    <w:rsid w:val="004C6B4A"/>
    <w:rsid w:val="006031D4"/>
    <w:rsid w:val="008E4E57"/>
    <w:rsid w:val="00D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4</cp:revision>
  <dcterms:created xsi:type="dcterms:W3CDTF">2015-05-25T17:54:00Z</dcterms:created>
  <dcterms:modified xsi:type="dcterms:W3CDTF">2015-05-27T13:02:00Z</dcterms:modified>
</cp:coreProperties>
</file>