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55" w:rsidRPr="00F076B7" w:rsidRDefault="00E04638" w:rsidP="003425B5">
      <w:pPr>
        <w:spacing w:after="0"/>
        <w:jc w:val="center"/>
        <w:rPr>
          <w:b/>
          <w:color w:val="FF0000"/>
        </w:rPr>
      </w:pPr>
      <w:r>
        <w:rPr>
          <w:b/>
          <w:color w:val="FF0000"/>
        </w:rPr>
        <w:t>Taller aplicativo función</w:t>
      </w:r>
      <w:bookmarkStart w:id="0" w:name="_GoBack"/>
      <w:bookmarkEnd w:id="0"/>
      <w:r w:rsidR="00AA014E" w:rsidRPr="00F076B7">
        <w:rPr>
          <w:b/>
          <w:color w:val="FF0000"/>
        </w:rPr>
        <w:t xml:space="preserve"> lineal y cuadrática</w:t>
      </w:r>
    </w:p>
    <w:p w:rsidR="003425B5" w:rsidRDefault="003425B5" w:rsidP="003425B5">
      <w:pPr>
        <w:spacing w:after="0"/>
        <w:rPr>
          <w:rFonts w:ascii="Arial" w:hAnsi="Arial" w:cs="Arial"/>
        </w:rPr>
      </w:pPr>
      <w:r>
        <w:rPr>
          <w:rFonts w:ascii="Arial" w:hAnsi="Arial" w:cs="Arial"/>
        </w:rPr>
        <w:t xml:space="preserve">1.  Un patio rectangular de 24 </w:t>
      </w:r>
      <w:r w:rsidRPr="00BF4396">
        <w:rPr>
          <w:rFonts w:ascii="Arial" w:eastAsia="Times New Roman" w:hAnsi="Arial" w:cs="Arial"/>
          <w:position w:val="-4"/>
          <w:sz w:val="20"/>
          <w:szCs w:val="20"/>
          <w:lang w:val="es-ES" w:eastAsia="es-ES"/>
        </w:rPr>
        <w:object w:dxaOrig="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75pt" o:ole="">
            <v:imagedata r:id="rId4" o:title=""/>
          </v:shape>
          <o:OLEObject Type="Embed" ProgID="Equation.3" ShapeID="_x0000_i1025" DrawAspect="Content" ObjectID="_1515150923" r:id="rId5"/>
        </w:object>
      </w:r>
      <w:r>
        <w:rPr>
          <w:rFonts w:ascii="Arial" w:hAnsi="Arial" w:cs="Arial"/>
        </w:rPr>
        <w:t xml:space="preserve"> </w:t>
      </w:r>
      <w:r w:rsidRPr="0073745F">
        <w:rPr>
          <w:rFonts w:ascii="Arial" w:hAnsi="Arial" w:cs="Arial"/>
        </w:rPr>
        <w:t xml:space="preserve"> de superficie, tiene 2 metros más de frente que de fondo. Si x es la medida del fondo, </w:t>
      </w:r>
      <w:r>
        <w:rPr>
          <w:rFonts w:ascii="Arial" w:hAnsi="Arial" w:cs="Arial"/>
        </w:rPr>
        <w:t>Una expresión que permite hallar la medida del  fondo (x) es</w:t>
      </w:r>
    </w:p>
    <w:p w:rsidR="003425B5" w:rsidRPr="0073745F" w:rsidRDefault="003425B5" w:rsidP="003425B5">
      <w:pPr>
        <w:spacing w:after="0"/>
        <w:rPr>
          <w:rFonts w:ascii="Arial" w:hAnsi="Arial" w:cs="Arial"/>
        </w:rPr>
      </w:pPr>
      <w:r w:rsidRPr="005A0EF1">
        <w:rPr>
          <w:rFonts w:ascii="Arial" w:hAnsi="Arial" w:cs="Arial"/>
          <w:color w:val="FF0000"/>
        </w:rPr>
        <w:t xml:space="preserve">A.  </w:t>
      </w:r>
      <w:r w:rsidRPr="0073745F">
        <w:rPr>
          <w:rFonts w:ascii="Arial" w:hAnsi="Arial" w:cs="Arial"/>
          <w:position w:val="-10"/>
        </w:rPr>
        <w:object w:dxaOrig="1760" w:dyaOrig="320">
          <v:shape id="_x0000_i1026" type="#_x0000_t75" style="width:87.75pt;height:15.75pt" o:ole="">
            <v:imagedata r:id="rId6" o:title=""/>
          </v:shape>
          <o:OLEObject Type="Embed" ProgID="Equation.3" ShapeID="_x0000_i1026" DrawAspect="Content" ObjectID="_1515150924" r:id="rId7"/>
        </w:object>
      </w:r>
      <w:r w:rsidRPr="0073745F">
        <w:rPr>
          <w:rFonts w:ascii="Arial" w:hAnsi="Arial" w:cs="Arial"/>
        </w:rPr>
        <w:tab/>
      </w:r>
      <w:r w:rsidRPr="0073745F">
        <w:rPr>
          <w:rFonts w:ascii="Arial" w:hAnsi="Arial" w:cs="Arial"/>
        </w:rPr>
        <w:tab/>
        <w:t xml:space="preserve">B. </w:t>
      </w:r>
      <w:r w:rsidRPr="0073745F">
        <w:rPr>
          <w:rFonts w:ascii="Arial" w:hAnsi="Arial" w:cs="Arial"/>
          <w:position w:val="-10"/>
        </w:rPr>
        <w:object w:dxaOrig="1760" w:dyaOrig="320">
          <v:shape id="_x0000_i1027" type="#_x0000_t75" style="width:87.75pt;height:15.75pt" o:ole="">
            <v:imagedata r:id="rId8" o:title=""/>
          </v:shape>
          <o:OLEObject Type="Embed" ProgID="Equation.3" ShapeID="_x0000_i1027" DrawAspect="Content" ObjectID="_1515150925" r:id="rId9"/>
        </w:object>
      </w:r>
    </w:p>
    <w:p w:rsidR="003425B5" w:rsidRPr="0073745F" w:rsidRDefault="003425B5" w:rsidP="003425B5">
      <w:pPr>
        <w:spacing w:after="0"/>
        <w:rPr>
          <w:rFonts w:ascii="Arial" w:hAnsi="Arial" w:cs="Arial"/>
        </w:rPr>
      </w:pPr>
      <w:r w:rsidRPr="0073745F">
        <w:rPr>
          <w:rFonts w:ascii="Arial" w:hAnsi="Arial" w:cs="Arial"/>
        </w:rPr>
        <w:t xml:space="preserve">C. </w:t>
      </w:r>
      <w:r w:rsidRPr="0073745F">
        <w:rPr>
          <w:rFonts w:ascii="Arial" w:hAnsi="Arial" w:cs="Arial"/>
          <w:position w:val="-10"/>
        </w:rPr>
        <w:object w:dxaOrig="1760" w:dyaOrig="320">
          <v:shape id="_x0000_i1028" type="#_x0000_t75" style="width:87.75pt;height:15.75pt" o:ole="">
            <v:imagedata r:id="rId10" o:title=""/>
          </v:shape>
          <o:OLEObject Type="Embed" ProgID="Equation.3" ShapeID="_x0000_i1028" DrawAspect="Content" ObjectID="_1515150926" r:id="rId11"/>
        </w:object>
      </w:r>
      <w:r w:rsidRPr="0073745F">
        <w:rPr>
          <w:rFonts w:ascii="Arial" w:hAnsi="Arial" w:cs="Arial"/>
        </w:rPr>
        <w:tab/>
      </w:r>
      <w:r w:rsidRPr="0073745F">
        <w:rPr>
          <w:rFonts w:ascii="Arial" w:hAnsi="Arial" w:cs="Arial"/>
        </w:rPr>
        <w:tab/>
        <w:t xml:space="preserve">D.  </w:t>
      </w:r>
      <w:r w:rsidRPr="0073745F">
        <w:rPr>
          <w:rFonts w:ascii="Arial" w:hAnsi="Arial" w:cs="Arial"/>
          <w:position w:val="-6"/>
        </w:rPr>
        <w:object w:dxaOrig="1240" w:dyaOrig="380">
          <v:shape id="_x0000_i1029" type="#_x0000_t75" style="width:62.25pt;height:18.75pt" o:ole="">
            <v:imagedata r:id="rId12" o:title=""/>
          </v:shape>
          <o:OLEObject Type="Embed" ProgID="Equation.3" ShapeID="_x0000_i1029" DrawAspect="Content" ObjectID="_1515150927" r:id="rId13"/>
        </w:object>
      </w:r>
    </w:p>
    <w:p w:rsidR="003425B5" w:rsidRDefault="003425B5" w:rsidP="00AA014E">
      <w:pPr>
        <w:autoSpaceDE w:val="0"/>
        <w:autoSpaceDN w:val="0"/>
        <w:adjustRightInd w:val="0"/>
        <w:spacing w:after="0"/>
        <w:rPr>
          <w:rFonts w:eastAsia="Calibri"/>
          <w:b/>
          <w:lang w:eastAsia="es-CO"/>
        </w:rPr>
      </w:pPr>
    </w:p>
    <w:p w:rsidR="00AA014E" w:rsidRPr="0080794B" w:rsidRDefault="00F076B7" w:rsidP="00AA014E">
      <w:pPr>
        <w:autoSpaceDE w:val="0"/>
        <w:autoSpaceDN w:val="0"/>
        <w:adjustRightInd w:val="0"/>
        <w:spacing w:after="0"/>
        <w:rPr>
          <w:rFonts w:eastAsia="Calibri"/>
          <w:lang w:eastAsia="es-CO"/>
        </w:rPr>
      </w:pPr>
      <w:r>
        <w:rPr>
          <w:rFonts w:eastAsia="Calibri"/>
          <w:b/>
          <w:lang w:eastAsia="es-CO"/>
        </w:rPr>
        <w:t>Información</w:t>
      </w:r>
      <w:r w:rsidR="003425B5">
        <w:rPr>
          <w:rFonts w:eastAsia="Calibri"/>
          <w:b/>
          <w:lang w:eastAsia="es-CO"/>
        </w:rPr>
        <w:t xml:space="preserve"> para los puntos 2 y 3</w:t>
      </w:r>
    </w:p>
    <w:p w:rsidR="00AA014E" w:rsidRPr="00A92134" w:rsidRDefault="00AA014E" w:rsidP="00F076B7">
      <w:pPr>
        <w:autoSpaceDE w:val="0"/>
        <w:autoSpaceDN w:val="0"/>
        <w:adjustRightInd w:val="0"/>
        <w:spacing w:after="0"/>
        <w:jc w:val="both"/>
        <w:rPr>
          <w:rFonts w:ascii="Arial" w:eastAsia="Calibri" w:hAnsi="Arial" w:cs="Arial"/>
          <w:lang w:eastAsia="es-CO"/>
        </w:rPr>
      </w:pPr>
      <w:r w:rsidRPr="00A92134">
        <w:rPr>
          <w:rFonts w:ascii="Arial" w:eastAsia="Calibri" w:hAnsi="Arial" w:cs="Arial"/>
          <w:lang w:eastAsia="es-CO"/>
        </w:rPr>
        <w:t xml:space="preserve">A continuación se presenta la gráfica que muestra la relación entre el consumo mensual </w:t>
      </w:r>
      <w:r w:rsidR="00A92134">
        <w:rPr>
          <w:rFonts w:ascii="Arial" w:eastAsia="Calibri" w:hAnsi="Arial" w:cs="Arial"/>
          <w:lang w:eastAsia="es-CO"/>
        </w:rPr>
        <w:t xml:space="preserve">de agua </w:t>
      </w:r>
      <w:r w:rsidRPr="00A92134">
        <w:rPr>
          <w:rFonts w:ascii="Arial" w:eastAsia="Calibri" w:hAnsi="Arial" w:cs="Arial"/>
          <w:lang w:eastAsia="es-CO"/>
        </w:rPr>
        <w:t>y la tarifa de pago mensual, del servicio de agua</w:t>
      </w:r>
      <w:r w:rsidR="00F076B7" w:rsidRPr="00A92134">
        <w:rPr>
          <w:rFonts w:ascii="Arial" w:eastAsia="Calibri" w:hAnsi="Arial" w:cs="Arial"/>
          <w:lang w:eastAsia="es-CO"/>
        </w:rPr>
        <w:t>.</w:t>
      </w:r>
    </w:p>
    <w:p w:rsidR="00AA014E" w:rsidRPr="00A92134" w:rsidRDefault="00AA014E" w:rsidP="00AA014E">
      <w:pPr>
        <w:autoSpaceDE w:val="0"/>
        <w:autoSpaceDN w:val="0"/>
        <w:adjustRightInd w:val="0"/>
        <w:spacing w:after="0"/>
        <w:rPr>
          <w:rFonts w:ascii="Arial" w:hAnsi="Arial" w:cs="Arial"/>
          <w:lang w:val="es-ES_tradnl"/>
        </w:rPr>
      </w:pPr>
      <w:r w:rsidRPr="00A92134">
        <w:rPr>
          <w:rFonts w:ascii="Arial" w:hAnsi="Arial" w:cs="Arial"/>
          <w:noProof/>
          <w:lang w:eastAsia="es-CO"/>
        </w:rPr>
        <w:drawing>
          <wp:inline distT="0" distB="0" distL="0" distR="0" wp14:anchorId="68F6BEAF" wp14:editId="5CFE37AF">
            <wp:extent cx="2895600" cy="1786022"/>
            <wp:effectExtent l="0" t="0" r="0" b="5080"/>
            <wp:docPr id="263"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2125" cy="1814719"/>
                    </a:xfrm>
                    <a:prstGeom prst="rect">
                      <a:avLst/>
                    </a:prstGeom>
                    <a:noFill/>
                    <a:ln>
                      <a:noFill/>
                    </a:ln>
                  </pic:spPr>
                </pic:pic>
              </a:graphicData>
            </a:graphic>
          </wp:inline>
        </w:drawing>
      </w:r>
    </w:p>
    <w:p w:rsidR="00AA014E" w:rsidRPr="00A92134" w:rsidRDefault="00EF4D84" w:rsidP="00AA014E">
      <w:pPr>
        <w:autoSpaceDE w:val="0"/>
        <w:autoSpaceDN w:val="0"/>
        <w:adjustRightInd w:val="0"/>
        <w:spacing w:after="0"/>
        <w:jc w:val="both"/>
        <w:rPr>
          <w:rFonts w:ascii="Arial" w:eastAsia="Calibri" w:hAnsi="Arial" w:cs="Arial"/>
          <w:lang w:eastAsia="es-CO"/>
        </w:rPr>
      </w:pPr>
      <w:r>
        <w:rPr>
          <w:rFonts w:ascii="Arial" w:eastAsia="Calibri" w:hAnsi="Arial" w:cs="Arial"/>
          <w:lang w:eastAsia="es-CO"/>
        </w:rPr>
        <w:t>1</w:t>
      </w:r>
      <w:r w:rsidR="00AA014E" w:rsidRPr="00A92134">
        <w:rPr>
          <w:rFonts w:ascii="Arial" w:eastAsia="Calibri" w:hAnsi="Arial" w:cs="Arial"/>
          <w:lang w:eastAsia="es-CO"/>
        </w:rPr>
        <w:t>. Si x representa el consumo mensual en metros cúbicos, la expresión que representa el costo mensual para consumos menores de 40 metros cúbicos es</w:t>
      </w:r>
    </w:p>
    <w:p w:rsidR="00AA014E" w:rsidRPr="00A92134" w:rsidRDefault="00AA014E" w:rsidP="00AA014E">
      <w:pPr>
        <w:autoSpaceDE w:val="0"/>
        <w:autoSpaceDN w:val="0"/>
        <w:adjustRightInd w:val="0"/>
        <w:spacing w:after="0"/>
        <w:jc w:val="both"/>
        <w:rPr>
          <w:rFonts w:ascii="Arial" w:eastAsia="Calibri" w:hAnsi="Arial" w:cs="Arial"/>
          <w:lang w:eastAsia="es-CO"/>
        </w:rPr>
      </w:pPr>
      <w:r w:rsidRPr="00A92134">
        <w:rPr>
          <w:rFonts w:ascii="Arial" w:eastAsia="Calibri" w:hAnsi="Arial" w:cs="Arial"/>
          <w:lang w:eastAsia="es-CO"/>
        </w:rPr>
        <w:t>A. 500x</w:t>
      </w:r>
      <w:r w:rsidRPr="00A92134">
        <w:rPr>
          <w:rFonts w:ascii="Arial" w:eastAsia="Calibri" w:hAnsi="Arial" w:cs="Arial"/>
          <w:lang w:eastAsia="es-CO"/>
        </w:rPr>
        <w:tab/>
      </w:r>
      <w:r w:rsidRPr="00A92134">
        <w:rPr>
          <w:rFonts w:ascii="Arial" w:eastAsia="Calibri" w:hAnsi="Arial" w:cs="Arial"/>
          <w:lang w:eastAsia="es-CO"/>
        </w:rPr>
        <w:tab/>
      </w:r>
      <w:r w:rsidRPr="00A92134">
        <w:rPr>
          <w:rFonts w:ascii="Arial" w:eastAsia="Calibri" w:hAnsi="Arial" w:cs="Arial"/>
          <w:lang w:eastAsia="es-CO"/>
        </w:rPr>
        <w:tab/>
      </w:r>
      <w:r w:rsidRPr="00A92134">
        <w:rPr>
          <w:rFonts w:ascii="Arial" w:eastAsia="Calibri" w:hAnsi="Arial" w:cs="Arial"/>
          <w:lang w:eastAsia="es-CO"/>
        </w:rPr>
        <w:tab/>
        <w:t>B. 22.000x</w:t>
      </w:r>
    </w:p>
    <w:p w:rsidR="00AA014E" w:rsidRPr="00A92134" w:rsidRDefault="00AA014E" w:rsidP="00AA014E">
      <w:pPr>
        <w:autoSpaceDE w:val="0"/>
        <w:autoSpaceDN w:val="0"/>
        <w:adjustRightInd w:val="0"/>
        <w:spacing w:after="0"/>
        <w:jc w:val="both"/>
        <w:rPr>
          <w:rFonts w:ascii="Arial" w:eastAsia="Calibri" w:hAnsi="Arial" w:cs="Arial"/>
          <w:lang w:eastAsia="es-CO"/>
        </w:rPr>
      </w:pPr>
      <w:r w:rsidRPr="00A92134">
        <w:rPr>
          <w:rFonts w:ascii="Arial" w:eastAsia="Calibri" w:hAnsi="Arial" w:cs="Arial"/>
          <w:lang w:eastAsia="es-CO"/>
        </w:rPr>
        <w:t>C. 22.000 + x</w:t>
      </w:r>
      <w:r w:rsidRPr="00A92134">
        <w:rPr>
          <w:rFonts w:ascii="Arial" w:eastAsia="Calibri" w:hAnsi="Arial" w:cs="Arial"/>
          <w:lang w:eastAsia="es-CO"/>
        </w:rPr>
        <w:tab/>
      </w:r>
      <w:r w:rsidRPr="00A92134">
        <w:rPr>
          <w:rFonts w:ascii="Arial" w:eastAsia="Calibri" w:hAnsi="Arial" w:cs="Arial"/>
          <w:lang w:eastAsia="es-CO"/>
        </w:rPr>
        <w:tab/>
      </w:r>
      <w:r w:rsidRPr="00A92134">
        <w:rPr>
          <w:rFonts w:ascii="Arial" w:eastAsia="Calibri" w:hAnsi="Arial" w:cs="Arial"/>
          <w:lang w:eastAsia="es-CO"/>
        </w:rPr>
        <w:tab/>
      </w:r>
      <w:r w:rsidRPr="00A92134">
        <w:rPr>
          <w:rFonts w:ascii="Arial" w:eastAsia="Calibri" w:hAnsi="Arial" w:cs="Arial"/>
          <w:color w:val="FF0000"/>
          <w:lang w:eastAsia="es-CO"/>
        </w:rPr>
        <w:t>D.</w:t>
      </w:r>
      <w:r w:rsidRPr="00A92134">
        <w:rPr>
          <w:rFonts w:ascii="Arial" w:eastAsia="Calibri" w:hAnsi="Arial" w:cs="Arial"/>
          <w:lang w:eastAsia="es-CO"/>
        </w:rPr>
        <w:t xml:space="preserve"> 22.000 + 500x</w:t>
      </w:r>
    </w:p>
    <w:p w:rsidR="00AA014E" w:rsidRPr="00A92134" w:rsidRDefault="00AA014E" w:rsidP="00AA014E">
      <w:pPr>
        <w:spacing w:after="0"/>
        <w:jc w:val="both"/>
        <w:rPr>
          <w:rFonts w:ascii="Arial" w:hAnsi="Arial" w:cs="Arial"/>
          <w:lang w:val="es-ES_tradnl"/>
        </w:rPr>
      </w:pPr>
    </w:p>
    <w:p w:rsidR="00AA014E" w:rsidRPr="00A92134" w:rsidRDefault="00EF4D84" w:rsidP="00AA014E">
      <w:pPr>
        <w:autoSpaceDE w:val="0"/>
        <w:autoSpaceDN w:val="0"/>
        <w:adjustRightInd w:val="0"/>
        <w:spacing w:after="0"/>
        <w:jc w:val="both"/>
        <w:rPr>
          <w:rFonts w:ascii="Arial" w:eastAsia="Calibri" w:hAnsi="Arial" w:cs="Arial"/>
          <w:lang w:eastAsia="es-CO"/>
        </w:rPr>
      </w:pPr>
      <w:r>
        <w:rPr>
          <w:rFonts w:ascii="Arial" w:eastAsia="Calibri" w:hAnsi="Arial" w:cs="Arial"/>
          <w:lang w:eastAsia="es-CO"/>
        </w:rPr>
        <w:t>2</w:t>
      </w:r>
      <w:r w:rsidR="00AA014E" w:rsidRPr="00A92134">
        <w:rPr>
          <w:rFonts w:ascii="Arial" w:eastAsia="Calibri" w:hAnsi="Arial" w:cs="Arial"/>
          <w:lang w:eastAsia="es-CO"/>
        </w:rPr>
        <w:t>. Si un usuario pagó 37.000 pesos por el consumo mensual, el número de metros cúbicos que consumió en dicho mes está entre</w:t>
      </w:r>
    </w:p>
    <w:p w:rsidR="00AA014E" w:rsidRPr="00A92134" w:rsidRDefault="00AA014E" w:rsidP="00AA014E">
      <w:pPr>
        <w:autoSpaceDE w:val="0"/>
        <w:autoSpaceDN w:val="0"/>
        <w:adjustRightInd w:val="0"/>
        <w:spacing w:after="0"/>
        <w:jc w:val="both"/>
        <w:rPr>
          <w:rFonts w:ascii="Arial" w:eastAsia="Calibri" w:hAnsi="Arial" w:cs="Arial"/>
          <w:lang w:eastAsia="es-CO"/>
        </w:rPr>
      </w:pPr>
      <w:r w:rsidRPr="00A92134">
        <w:rPr>
          <w:rFonts w:ascii="Arial" w:eastAsia="Calibri" w:hAnsi="Arial" w:cs="Arial"/>
          <w:lang w:eastAsia="es-CO"/>
        </w:rPr>
        <w:t>A. 0 y 20</w:t>
      </w:r>
      <w:r w:rsidRPr="00A92134">
        <w:rPr>
          <w:rFonts w:ascii="Arial" w:eastAsia="Calibri" w:hAnsi="Arial" w:cs="Arial"/>
          <w:lang w:eastAsia="es-CO"/>
        </w:rPr>
        <w:tab/>
      </w:r>
      <w:r w:rsidRPr="00A92134">
        <w:rPr>
          <w:rFonts w:ascii="Arial" w:eastAsia="Calibri" w:hAnsi="Arial" w:cs="Arial"/>
          <w:lang w:eastAsia="es-CO"/>
        </w:rPr>
        <w:tab/>
      </w:r>
      <w:r w:rsidRPr="00A92134">
        <w:rPr>
          <w:rFonts w:ascii="Arial" w:eastAsia="Calibri" w:hAnsi="Arial" w:cs="Arial"/>
          <w:lang w:eastAsia="es-CO"/>
        </w:rPr>
        <w:tab/>
      </w:r>
      <w:r w:rsidRPr="00A92134">
        <w:rPr>
          <w:rFonts w:ascii="Arial" w:eastAsia="Calibri" w:hAnsi="Arial" w:cs="Arial"/>
          <w:color w:val="FF0000"/>
          <w:lang w:eastAsia="es-CO"/>
        </w:rPr>
        <w:t>B.</w:t>
      </w:r>
      <w:r w:rsidRPr="00A92134">
        <w:rPr>
          <w:rFonts w:ascii="Arial" w:eastAsia="Calibri" w:hAnsi="Arial" w:cs="Arial"/>
          <w:lang w:eastAsia="es-CO"/>
        </w:rPr>
        <w:t xml:space="preserve"> 20 y 40</w:t>
      </w:r>
    </w:p>
    <w:p w:rsidR="00AA014E" w:rsidRPr="0080794B" w:rsidRDefault="00AA014E" w:rsidP="00AA014E">
      <w:pPr>
        <w:autoSpaceDE w:val="0"/>
        <w:autoSpaceDN w:val="0"/>
        <w:adjustRightInd w:val="0"/>
        <w:spacing w:after="0"/>
        <w:jc w:val="both"/>
        <w:rPr>
          <w:lang w:val="es-ES_tradnl"/>
        </w:rPr>
      </w:pPr>
      <w:r w:rsidRPr="00A92134">
        <w:rPr>
          <w:rFonts w:ascii="Arial" w:eastAsia="Calibri" w:hAnsi="Arial" w:cs="Arial"/>
          <w:lang w:eastAsia="es-CO"/>
        </w:rPr>
        <w:t>C. 40 y 50</w:t>
      </w:r>
      <w:r w:rsidRPr="00A92134">
        <w:rPr>
          <w:rFonts w:ascii="Arial" w:eastAsia="Calibri" w:hAnsi="Arial" w:cs="Arial"/>
          <w:lang w:eastAsia="es-CO"/>
        </w:rPr>
        <w:tab/>
      </w:r>
      <w:r>
        <w:rPr>
          <w:rFonts w:eastAsia="Calibri"/>
          <w:lang w:eastAsia="es-CO"/>
        </w:rPr>
        <w:tab/>
      </w:r>
      <w:r>
        <w:rPr>
          <w:rFonts w:eastAsia="Calibri"/>
          <w:lang w:eastAsia="es-CO"/>
        </w:rPr>
        <w:tab/>
      </w:r>
      <w:r w:rsidRPr="0080794B">
        <w:rPr>
          <w:rFonts w:eastAsia="Calibri"/>
          <w:lang w:eastAsia="es-CO"/>
        </w:rPr>
        <w:t>D. 50 y 60</w:t>
      </w:r>
    </w:p>
    <w:p w:rsidR="003425B5" w:rsidRDefault="003425B5" w:rsidP="003425B5">
      <w:pPr>
        <w:spacing w:after="0"/>
      </w:pPr>
    </w:p>
    <w:p w:rsidR="003425B5" w:rsidRPr="003425B5" w:rsidRDefault="003425B5" w:rsidP="003425B5">
      <w:pPr>
        <w:spacing w:after="0"/>
        <w:jc w:val="both"/>
        <w:rPr>
          <w:rFonts w:ascii="Arial" w:hAnsi="Arial" w:cs="Arial"/>
        </w:rPr>
      </w:pPr>
      <w:r w:rsidRPr="003425B5">
        <w:rPr>
          <w:rFonts w:ascii="Arial" w:hAnsi="Arial" w:cs="Arial"/>
        </w:rPr>
        <w:t xml:space="preserve">5. Un agricultor desea cercar un campo rectangular y luego dividirlo en  tres lotes rectangulares  mediante dos cercas paralelas a uno de los lados.  El agricultor necesita 100 metros de alambre.  Si x es el largo del campo, el  área A del campo se expresa correctamente mediante la expresión  </w:t>
      </w:r>
    </w:p>
    <w:p w:rsidR="003425B5" w:rsidRDefault="003425B5" w:rsidP="003425B5">
      <w:pPr>
        <w:spacing w:after="0"/>
        <w:rPr>
          <w:rFonts w:ascii="Arial" w:hAnsi="Arial" w:cs="Arial"/>
          <w:sz w:val="20"/>
          <w:szCs w:val="20"/>
          <w:lang w:val="es-ES"/>
        </w:rPr>
      </w:pPr>
      <w:r>
        <w:t xml:space="preserve">A.  </w:t>
      </w:r>
      <w:r w:rsidRPr="002C293E">
        <w:rPr>
          <w:rFonts w:ascii="Arial" w:hAnsi="Arial" w:cs="Arial"/>
          <w:position w:val="-10"/>
          <w:sz w:val="20"/>
          <w:szCs w:val="20"/>
          <w:lang w:val="es-ES"/>
        </w:rPr>
        <w:object w:dxaOrig="1300" w:dyaOrig="320">
          <v:shape id="_x0000_i1030" type="#_x0000_t75" style="width:65.25pt;height:15.75pt" o:ole="">
            <v:imagedata r:id="rId15" o:title=""/>
          </v:shape>
          <o:OLEObject Type="Embed" ProgID="Equation.3" ShapeID="_x0000_i1030" DrawAspect="Content" ObjectID="_1515150928" r:id="rId16"/>
        </w:object>
      </w:r>
      <w:r>
        <w:rPr>
          <w:rFonts w:ascii="Arial" w:hAnsi="Arial" w:cs="Arial"/>
          <w:sz w:val="20"/>
          <w:szCs w:val="20"/>
          <w:lang w:val="es-ES"/>
        </w:rPr>
        <w:tab/>
      </w:r>
      <w:r>
        <w:rPr>
          <w:rFonts w:ascii="Arial" w:hAnsi="Arial" w:cs="Arial"/>
          <w:sz w:val="20"/>
          <w:szCs w:val="20"/>
          <w:lang w:val="es-ES"/>
        </w:rPr>
        <w:tab/>
        <w:t xml:space="preserve">B.  </w:t>
      </w:r>
      <w:r w:rsidRPr="002C293E">
        <w:rPr>
          <w:rFonts w:ascii="Arial" w:hAnsi="Arial" w:cs="Arial"/>
          <w:position w:val="-10"/>
          <w:sz w:val="20"/>
          <w:szCs w:val="20"/>
          <w:lang w:val="es-ES"/>
        </w:rPr>
        <w:object w:dxaOrig="1080" w:dyaOrig="320">
          <v:shape id="_x0000_i1031" type="#_x0000_t75" style="width:54pt;height:15.75pt" o:ole="">
            <v:imagedata r:id="rId17" o:title=""/>
          </v:shape>
          <o:OLEObject Type="Embed" ProgID="Equation.3" ShapeID="_x0000_i1031" DrawAspect="Content" ObjectID="_1515150929" r:id="rId18"/>
        </w:object>
      </w:r>
    </w:p>
    <w:p w:rsidR="003425B5" w:rsidRPr="00C84121" w:rsidRDefault="003425B5" w:rsidP="003425B5">
      <w:pPr>
        <w:spacing w:after="0"/>
      </w:pPr>
      <w:r>
        <w:rPr>
          <w:rFonts w:ascii="Arial" w:hAnsi="Arial" w:cs="Arial"/>
          <w:sz w:val="20"/>
          <w:szCs w:val="20"/>
          <w:lang w:val="es-ES"/>
        </w:rPr>
        <w:t xml:space="preserve">C.  </w:t>
      </w:r>
      <w:r w:rsidRPr="00C84121">
        <w:rPr>
          <w:rFonts w:ascii="Arial" w:hAnsi="Arial" w:cs="Arial"/>
          <w:position w:val="-24"/>
          <w:sz w:val="20"/>
          <w:szCs w:val="20"/>
          <w:lang w:val="es-ES"/>
        </w:rPr>
        <w:object w:dxaOrig="1120" w:dyaOrig="620">
          <v:shape id="_x0000_i1032" type="#_x0000_t75" style="width:56.25pt;height:30.75pt" o:ole="">
            <v:imagedata r:id="rId19" o:title=""/>
          </v:shape>
          <o:OLEObject Type="Embed" ProgID="Equation.3" ShapeID="_x0000_i1032" DrawAspect="Content" ObjectID="_1515150930" r:id="rId20"/>
        </w:object>
      </w:r>
      <w:r>
        <w:rPr>
          <w:rFonts w:ascii="Arial" w:hAnsi="Arial" w:cs="Arial"/>
          <w:sz w:val="20"/>
          <w:szCs w:val="20"/>
          <w:lang w:val="es-ES"/>
        </w:rPr>
        <w:tab/>
      </w:r>
      <w:r>
        <w:rPr>
          <w:rFonts w:ascii="Arial" w:hAnsi="Arial" w:cs="Arial"/>
          <w:sz w:val="20"/>
          <w:szCs w:val="20"/>
          <w:lang w:val="es-ES"/>
        </w:rPr>
        <w:tab/>
        <w:t xml:space="preserve">D.  </w:t>
      </w:r>
      <w:r w:rsidRPr="002C293E">
        <w:rPr>
          <w:rFonts w:ascii="Arial" w:hAnsi="Arial" w:cs="Arial"/>
          <w:position w:val="-10"/>
          <w:sz w:val="20"/>
          <w:szCs w:val="20"/>
          <w:lang w:val="es-ES"/>
        </w:rPr>
        <w:object w:dxaOrig="1060" w:dyaOrig="320">
          <v:shape id="_x0000_i1033" type="#_x0000_t75" style="width:53.25pt;height:15.75pt" o:ole="">
            <v:imagedata r:id="rId21" o:title=""/>
          </v:shape>
          <o:OLEObject Type="Embed" ProgID="Equation.3" ShapeID="_x0000_i1033" DrawAspect="Content" ObjectID="_1515150931" r:id="rId22"/>
        </w:object>
      </w:r>
    </w:p>
    <w:p w:rsidR="00AA014E" w:rsidRPr="00712F3C" w:rsidRDefault="00EF4D84" w:rsidP="00AA014E">
      <w:pPr>
        <w:spacing w:after="0"/>
        <w:jc w:val="both"/>
        <w:rPr>
          <w:rFonts w:ascii="Arial" w:hAnsi="Arial" w:cs="Arial"/>
        </w:rPr>
      </w:pPr>
      <w:r>
        <w:rPr>
          <w:rFonts w:ascii="Arial" w:hAnsi="Arial" w:cs="Arial"/>
        </w:rPr>
        <w:t>3</w:t>
      </w:r>
      <w:r w:rsidR="00AA014E" w:rsidRPr="00712F3C">
        <w:rPr>
          <w:rFonts w:ascii="Arial" w:hAnsi="Arial" w:cs="Arial"/>
        </w:rPr>
        <w:t>.  El gráfico muestra el recorrido seguido por dos vehículos A y B que parten del mismo lugar</w:t>
      </w:r>
      <w:r w:rsidR="00AA014E">
        <w:rPr>
          <w:rFonts w:ascii="Arial" w:hAnsi="Arial" w:cs="Arial"/>
        </w:rPr>
        <w:t xml:space="preserve"> y en la misma dirección</w:t>
      </w:r>
      <w:r w:rsidR="00AA014E" w:rsidRPr="00712F3C">
        <w:rPr>
          <w:rFonts w:ascii="Arial" w:hAnsi="Arial" w:cs="Arial"/>
        </w:rPr>
        <w:t>. El v</w:t>
      </w:r>
      <w:r w:rsidR="00AA014E">
        <w:rPr>
          <w:rFonts w:ascii="Arial" w:hAnsi="Arial" w:cs="Arial"/>
        </w:rPr>
        <w:t>ehículo A salió a las 6:00 am. Mientras el B</w:t>
      </w:r>
      <w:r w:rsidR="00AA014E" w:rsidRPr="00712F3C">
        <w:rPr>
          <w:rFonts w:ascii="Arial" w:hAnsi="Arial" w:cs="Arial"/>
        </w:rPr>
        <w:t xml:space="preserve"> a las 8:00 am.</w:t>
      </w:r>
    </w:p>
    <w:p w:rsidR="00AA014E" w:rsidRPr="00712F3C" w:rsidRDefault="00AA014E" w:rsidP="003425B5">
      <w:pPr>
        <w:spacing w:after="0"/>
        <w:jc w:val="center"/>
        <w:rPr>
          <w:rFonts w:ascii="Arial" w:hAnsi="Arial" w:cs="Arial"/>
          <w:b/>
        </w:rPr>
      </w:pPr>
      <w:r w:rsidRPr="00712F3C">
        <w:rPr>
          <w:rFonts w:ascii="Arial" w:hAnsi="Arial" w:cs="Arial"/>
          <w:b/>
          <w:noProof/>
          <w:lang w:eastAsia="es-CO"/>
        </w:rPr>
        <w:lastRenderedPageBreak/>
        <w:drawing>
          <wp:inline distT="0" distB="0" distL="0" distR="0" wp14:anchorId="760AEBE8" wp14:editId="1C0925E3">
            <wp:extent cx="2686050" cy="1684886"/>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1868" cy="1688536"/>
                    </a:xfrm>
                    <a:prstGeom prst="rect">
                      <a:avLst/>
                    </a:prstGeom>
                    <a:noFill/>
                    <a:ln>
                      <a:noFill/>
                    </a:ln>
                  </pic:spPr>
                </pic:pic>
              </a:graphicData>
            </a:graphic>
          </wp:inline>
        </w:drawing>
      </w:r>
    </w:p>
    <w:p w:rsidR="00AA014E" w:rsidRPr="00712F3C" w:rsidRDefault="00A92134" w:rsidP="00AA014E">
      <w:pPr>
        <w:spacing w:after="0"/>
        <w:jc w:val="both"/>
        <w:rPr>
          <w:rFonts w:ascii="Arial" w:hAnsi="Arial" w:cs="Arial"/>
        </w:rPr>
      </w:pPr>
      <w:r>
        <w:rPr>
          <w:rFonts w:ascii="Arial" w:hAnsi="Arial" w:cs="Arial"/>
        </w:rPr>
        <w:t xml:space="preserve">Según </w:t>
      </w:r>
      <w:r w:rsidR="00AA014E" w:rsidRPr="00712F3C">
        <w:rPr>
          <w:rFonts w:ascii="Arial" w:hAnsi="Arial" w:cs="Arial"/>
        </w:rPr>
        <w:t>el gráfico la única afirmación falsa  es:</w:t>
      </w:r>
    </w:p>
    <w:p w:rsidR="00AA014E" w:rsidRPr="00712F3C" w:rsidRDefault="00AA014E" w:rsidP="00AA014E">
      <w:pPr>
        <w:spacing w:after="0"/>
        <w:jc w:val="both"/>
        <w:rPr>
          <w:rFonts w:ascii="Arial" w:hAnsi="Arial" w:cs="Arial"/>
        </w:rPr>
      </w:pPr>
      <w:r w:rsidRPr="00712F3C">
        <w:rPr>
          <w:rFonts w:ascii="Arial" w:hAnsi="Arial" w:cs="Arial"/>
        </w:rPr>
        <w:t>A. El vehículo B es más veloz que A.</w:t>
      </w:r>
    </w:p>
    <w:p w:rsidR="00AA014E" w:rsidRPr="00712F3C" w:rsidRDefault="00AA014E" w:rsidP="00AA014E">
      <w:pPr>
        <w:spacing w:after="0"/>
        <w:jc w:val="both"/>
        <w:rPr>
          <w:rFonts w:ascii="Arial" w:hAnsi="Arial" w:cs="Arial"/>
        </w:rPr>
      </w:pPr>
      <w:r w:rsidRPr="00712F3C">
        <w:rPr>
          <w:rFonts w:ascii="Arial" w:hAnsi="Arial" w:cs="Arial"/>
        </w:rPr>
        <w:t xml:space="preserve">B. Los vehículos A y B se encontraron a las 9:00 </w:t>
      </w:r>
    </w:p>
    <w:p w:rsidR="00AA014E" w:rsidRPr="00712F3C" w:rsidRDefault="00AA014E" w:rsidP="00AA014E">
      <w:pPr>
        <w:spacing w:after="0"/>
        <w:jc w:val="both"/>
        <w:rPr>
          <w:rFonts w:ascii="Arial" w:hAnsi="Arial" w:cs="Arial"/>
        </w:rPr>
      </w:pPr>
      <w:r w:rsidRPr="00712F3C">
        <w:rPr>
          <w:rFonts w:ascii="Arial" w:hAnsi="Arial" w:cs="Arial"/>
          <w:color w:val="FF0000"/>
        </w:rPr>
        <w:t xml:space="preserve">C. </w:t>
      </w:r>
      <w:r w:rsidRPr="00712F3C">
        <w:rPr>
          <w:rFonts w:ascii="Arial" w:hAnsi="Arial" w:cs="Arial"/>
        </w:rPr>
        <w:t>El vehículo A hizo un recorrido mayor que B.</w:t>
      </w:r>
    </w:p>
    <w:p w:rsidR="00AA014E" w:rsidRPr="00712F3C" w:rsidRDefault="00AA014E" w:rsidP="00AA014E">
      <w:pPr>
        <w:spacing w:after="0"/>
        <w:jc w:val="both"/>
        <w:rPr>
          <w:rFonts w:ascii="Arial" w:hAnsi="Arial" w:cs="Arial"/>
        </w:rPr>
      </w:pPr>
      <w:r w:rsidRPr="00712F3C">
        <w:rPr>
          <w:rFonts w:ascii="Arial" w:hAnsi="Arial" w:cs="Arial"/>
        </w:rPr>
        <w:t xml:space="preserve">D. A las 9:00 am. </w:t>
      </w:r>
      <w:proofErr w:type="gramStart"/>
      <w:r w:rsidRPr="00712F3C">
        <w:rPr>
          <w:rFonts w:ascii="Arial" w:hAnsi="Arial" w:cs="Arial"/>
        </w:rPr>
        <w:t>el</w:t>
      </w:r>
      <w:proofErr w:type="gramEnd"/>
      <w:r w:rsidRPr="00712F3C">
        <w:rPr>
          <w:rFonts w:ascii="Arial" w:hAnsi="Arial" w:cs="Arial"/>
        </w:rPr>
        <w:t xml:space="preserve"> vehículo A había recorrido la misma distancia que el B.</w:t>
      </w:r>
    </w:p>
    <w:p w:rsidR="003425B5" w:rsidRDefault="003425B5" w:rsidP="00555F88">
      <w:pPr>
        <w:spacing w:after="0"/>
        <w:rPr>
          <w:rFonts w:ascii="Arial" w:hAnsi="Arial" w:cs="Arial"/>
        </w:rPr>
      </w:pPr>
    </w:p>
    <w:p w:rsidR="00555F88" w:rsidRPr="002C22BC" w:rsidRDefault="003425B5" w:rsidP="00555F88">
      <w:pPr>
        <w:spacing w:after="0"/>
        <w:rPr>
          <w:rFonts w:ascii="Arial" w:hAnsi="Arial" w:cs="Arial"/>
        </w:rPr>
      </w:pPr>
      <w:r>
        <w:rPr>
          <w:rFonts w:ascii="Arial" w:hAnsi="Arial" w:cs="Arial"/>
        </w:rPr>
        <w:t>4</w:t>
      </w:r>
      <w:r w:rsidR="00555F88" w:rsidRPr="002C22BC">
        <w:rPr>
          <w:rFonts w:ascii="Arial" w:hAnsi="Arial" w:cs="Arial"/>
        </w:rPr>
        <w:t xml:space="preserve">.  La siguiente gráfica corresponde a una función cuadrática cuya ecuación es de la forma </w:t>
      </w:r>
    </w:p>
    <w:p w:rsidR="00555F88" w:rsidRPr="002C22BC" w:rsidRDefault="00555F88" w:rsidP="00555F88">
      <w:pPr>
        <w:spacing w:after="120"/>
        <w:jc w:val="right"/>
        <w:rPr>
          <w:rFonts w:ascii="Arial" w:hAnsi="Arial" w:cs="Arial"/>
        </w:rPr>
      </w:pPr>
      <w:r w:rsidRPr="002C22BC">
        <w:rPr>
          <w:rFonts w:ascii="Arial" w:hAnsi="Arial" w:cs="Arial"/>
        </w:rPr>
        <w:t xml:space="preserve">         </w:t>
      </w:r>
      <w:r w:rsidRPr="002C22BC">
        <w:rPr>
          <w:rFonts w:ascii="Arial" w:hAnsi="Arial" w:cs="Arial"/>
          <w:position w:val="-12"/>
        </w:rPr>
        <w:object w:dxaOrig="3379" w:dyaOrig="480">
          <v:shape id="_x0000_i1034" type="#_x0000_t75" style="width:130.5pt;height:18pt" o:ole="">
            <v:imagedata r:id="rId24" o:title=""/>
          </v:shape>
          <o:OLEObject Type="Embed" ProgID="Equation.3" ShapeID="_x0000_i1034" DrawAspect="Content" ObjectID="_1515150932" r:id="rId25"/>
        </w:object>
      </w:r>
      <w:r w:rsidRPr="002C22BC">
        <w:rPr>
          <w:rFonts w:ascii="Arial" w:hAnsi="Arial" w:cs="Arial"/>
        </w:rPr>
        <w:t xml:space="preserve">  </w:t>
      </w:r>
    </w:p>
    <w:p w:rsidR="00555F88" w:rsidRPr="002C22BC" w:rsidRDefault="00555F88" w:rsidP="00555F88">
      <w:pPr>
        <w:spacing w:after="0"/>
        <w:rPr>
          <w:rFonts w:ascii="Arial" w:hAnsi="Arial" w:cs="Arial"/>
        </w:rPr>
      </w:pPr>
      <w:r w:rsidRPr="002C22BC">
        <w:rPr>
          <w:rFonts w:ascii="Arial" w:hAnsi="Arial" w:cs="Arial"/>
          <w:noProof/>
          <w:lang w:eastAsia="es-CO"/>
        </w:rPr>
        <w:drawing>
          <wp:anchor distT="0" distB="0" distL="114300" distR="114300" simplePos="0" relativeHeight="251659264" behindDoc="0" locked="0" layoutInCell="1" allowOverlap="1" wp14:anchorId="6BBB659D" wp14:editId="0F3623EF">
            <wp:simplePos x="0" y="0"/>
            <wp:positionH relativeFrom="column">
              <wp:posOffset>1632585</wp:posOffset>
            </wp:positionH>
            <wp:positionV relativeFrom="paragraph">
              <wp:posOffset>19685</wp:posOffset>
            </wp:positionV>
            <wp:extent cx="1695450" cy="1266825"/>
            <wp:effectExtent l="0" t="0" r="0" b="9525"/>
            <wp:wrapSquare wrapText="bothSides"/>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954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2BC">
        <w:rPr>
          <w:rFonts w:ascii="Arial" w:hAnsi="Arial" w:cs="Arial"/>
        </w:rPr>
        <w:t>Respecto a la función f, NO es posible afirmar que</w:t>
      </w:r>
    </w:p>
    <w:p w:rsidR="00555F88" w:rsidRPr="002C22BC" w:rsidRDefault="00555F88" w:rsidP="00555F88">
      <w:pPr>
        <w:spacing w:after="0"/>
        <w:rPr>
          <w:rFonts w:ascii="Arial" w:hAnsi="Arial" w:cs="Arial"/>
        </w:rPr>
      </w:pPr>
      <w:r>
        <w:rPr>
          <w:rFonts w:ascii="Arial" w:hAnsi="Arial" w:cs="Arial"/>
        </w:rPr>
        <w:t>A. a &gt;</w:t>
      </w:r>
      <w:r w:rsidRPr="002C22BC">
        <w:rPr>
          <w:rFonts w:ascii="Arial" w:hAnsi="Arial" w:cs="Arial"/>
        </w:rPr>
        <w:t xml:space="preserve"> 0</w:t>
      </w:r>
    </w:p>
    <w:p w:rsidR="00555F88" w:rsidRPr="002C22BC" w:rsidRDefault="00555F88" w:rsidP="00555F88">
      <w:pPr>
        <w:spacing w:after="0"/>
        <w:rPr>
          <w:rFonts w:ascii="Arial" w:hAnsi="Arial" w:cs="Arial"/>
        </w:rPr>
      </w:pPr>
      <w:r w:rsidRPr="002C22BC">
        <w:rPr>
          <w:rFonts w:ascii="Arial" w:hAnsi="Arial" w:cs="Arial"/>
        </w:rPr>
        <w:t>B. c = −6</w:t>
      </w:r>
    </w:p>
    <w:p w:rsidR="00555F88" w:rsidRPr="002C22BC" w:rsidRDefault="00555F88" w:rsidP="00555F88">
      <w:pPr>
        <w:spacing w:after="0"/>
        <w:rPr>
          <w:rFonts w:ascii="Arial" w:hAnsi="Arial" w:cs="Arial"/>
        </w:rPr>
      </w:pPr>
      <w:r w:rsidRPr="002C22BC">
        <w:rPr>
          <w:rFonts w:ascii="Arial" w:hAnsi="Arial" w:cs="Arial"/>
          <w:color w:val="FF0000"/>
        </w:rPr>
        <w:t>C.</w:t>
      </w:r>
      <w:r w:rsidRPr="002C22BC">
        <w:rPr>
          <w:rFonts w:ascii="Arial" w:hAnsi="Arial" w:cs="Arial"/>
        </w:rPr>
        <w:t xml:space="preserve"> b = 5</w:t>
      </w:r>
    </w:p>
    <w:p w:rsidR="00555F88" w:rsidRPr="002C22BC" w:rsidRDefault="00555F88" w:rsidP="00555F88">
      <w:pPr>
        <w:spacing w:after="0"/>
        <w:rPr>
          <w:rFonts w:ascii="Arial" w:hAnsi="Arial" w:cs="Arial"/>
        </w:rPr>
      </w:pPr>
      <w:r w:rsidRPr="002C22BC">
        <w:rPr>
          <w:rFonts w:ascii="Arial" w:hAnsi="Arial" w:cs="Arial"/>
        </w:rPr>
        <w:t>D. f (1) &gt; −1</w:t>
      </w:r>
    </w:p>
    <w:p w:rsidR="00555F88" w:rsidRDefault="00555F88" w:rsidP="00555F88">
      <w:pPr>
        <w:spacing w:after="0"/>
        <w:rPr>
          <w:rFonts w:ascii="Arial" w:hAnsi="Arial" w:cs="Arial"/>
          <w:sz w:val="20"/>
          <w:szCs w:val="20"/>
        </w:rPr>
      </w:pPr>
    </w:p>
    <w:p w:rsidR="00555F88" w:rsidRPr="002C22BC" w:rsidRDefault="007219A7" w:rsidP="007219A7">
      <w:pPr>
        <w:spacing w:after="0"/>
        <w:jc w:val="both"/>
        <w:rPr>
          <w:rFonts w:ascii="Arial" w:eastAsia="Times New Roman" w:hAnsi="Arial" w:cs="Arial"/>
          <w:lang w:val="es-ES" w:eastAsia="es-ES"/>
        </w:rPr>
      </w:pPr>
      <w:r w:rsidRPr="002C22BC">
        <w:rPr>
          <w:rFonts w:ascii="Arial" w:eastAsia="Times New Roman" w:hAnsi="Arial" w:cs="Arial"/>
          <w:noProof/>
          <w:lang w:eastAsia="es-CO"/>
        </w:rPr>
        <w:drawing>
          <wp:anchor distT="0" distB="0" distL="114300" distR="114300" simplePos="0" relativeHeight="251661312" behindDoc="0" locked="0" layoutInCell="1" allowOverlap="1" wp14:anchorId="2EEBC421" wp14:editId="25CFF1AB">
            <wp:simplePos x="0" y="0"/>
            <wp:positionH relativeFrom="column">
              <wp:posOffset>2032000</wp:posOffset>
            </wp:positionH>
            <wp:positionV relativeFrom="paragraph">
              <wp:posOffset>768985</wp:posOffset>
            </wp:positionV>
            <wp:extent cx="1094740" cy="1099820"/>
            <wp:effectExtent l="0" t="0" r="0" b="5080"/>
            <wp:wrapSquare wrapText="bothSides"/>
            <wp:docPr id="315" name="Imagen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4740"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5B5">
        <w:rPr>
          <w:rFonts w:ascii="Arial" w:hAnsi="Arial" w:cs="Arial"/>
        </w:rPr>
        <w:t>6</w:t>
      </w:r>
      <w:r w:rsidR="00555F88" w:rsidRPr="002C22BC">
        <w:rPr>
          <w:rFonts w:ascii="Arial" w:hAnsi="Arial" w:cs="Arial"/>
        </w:rPr>
        <w:t xml:space="preserve">.  </w:t>
      </w:r>
      <w:r w:rsidR="00555F88" w:rsidRPr="002C22BC">
        <w:rPr>
          <w:rFonts w:ascii="Arial" w:eastAsia="Times New Roman" w:hAnsi="Arial" w:cs="Arial"/>
          <w:lang w:val="es-ES" w:eastAsia="es-ES"/>
        </w:rPr>
        <w:t xml:space="preserve">La figura muestra una caja  cuyo ancho es x,  Además se sabe que su   largo es 2 centímetros   más que su ancho y que su altura es el doble de su ancho.  </w:t>
      </w:r>
      <w:r w:rsidR="00555F88">
        <w:rPr>
          <w:rFonts w:ascii="Arial" w:eastAsia="Times New Roman" w:hAnsi="Arial" w:cs="Arial"/>
          <w:lang w:val="es-ES" w:eastAsia="es-ES"/>
        </w:rPr>
        <w:t xml:space="preserve"> </w:t>
      </w:r>
      <w:r w:rsidR="00555F88" w:rsidRPr="002C22BC">
        <w:rPr>
          <w:rFonts w:ascii="Arial" w:eastAsia="Times New Roman" w:hAnsi="Arial" w:cs="Arial"/>
          <w:lang w:val="es-ES" w:eastAsia="es-ES"/>
        </w:rPr>
        <w:t>La expresión que me representa el volumen de la caja es</w:t>
      </w:r>
    </w:p>
    <w:p w:rsidR="00555F88" w:rsidRPr="002C22BC" w:rsidRDefault="00555F88" w:rsidP="00555F88">
      <w:pPr>
        <w:spacing w:after="0"/>
        <w:rPr>
          <w:rFonts w:ascii="Arial" w:eastAsia="Times New Roman" w:hAnsi="Arial" w:cs="Arial"/>
          <w:lang w:val="es-ES" w:eastAsia="es-ES"/>
        </w:rPr>
      </w:pPr>
      <w:r w:rsidRPr="002C22BC">
        <w:rPr>
          <w:rFonts w:ascii="Arial" w:eastAsia="Times New Roman" w:hAnsi="Arial" w:cs="Arial"/>
          <w:lang w:val="es-ES" w:eastAsia="es-ES"/>
        </w:rPr>
        <w:t xml:space="preserve">A. </w:t>
      </w:r>
      <w:r w:rsidRPr="002C22BC">
        <w:rPr>
          <w:rFonts w:ascii="Arial" w:eastAsia="Times New Roman" w:hAnsi="Arial" w:cs="Arial"/>
          <w:position w:val="-6"/>
          <w:lang w:val="es-ES" w:eastAsia="es-ES"/>
        </w:rPr>
        <w:object w:dxaOrig="1480" w:dyaOrig="360">
          <v:shape id="_x0000_i1035" type="#_x0000_t75" style="width:73.5pt;height:18pt" o:ole="">
            <v:imagedata r:id="rId28" o:title=""/>
          </v:shape>
          <o:OLEObject Type="Embed" ProgID="Equation.3" ShapeID="_x0000_i1035" DrawAspect="Content" ObjectID="_1515150933" r:id="rId29"/>
        </w:object>
      </w:r>
    </w:p>
    <w:p w:rsidR="00555F88" w:rsidRPr="002C22BC" w:rsidRDefault="00555F88" w:rsidP="00555F88">
      <w:pPr>
        <w:spacing w:after="0"/>
        <w:rPr>
          <w:rFonts w:ascii="Arial" w:eastAsia="Times New Roman" w:hAnsi="Arial" w:cs="Arial"/>
          <w:lang w:val="es-ES" w:eastAsia="es-ES"/>
        </w:rPr>
      </w:pPr>
      <w:r w:rsidRPr="002C22BC">
        <w:rPr>
          <w:rFonts w:ascii="Arial" w:eastAsia="Times New Roman" w:hAnsi="Arial" w:cs="Arial"/>
          <w:color w:val="FF0000"/>
          <w:lang w:val="es-ES" w:eastAsia="es-ES"/>
        </w:rPr>
        <w:t>B.</w:t>
      </w:r>
      <w:r w:rsidRPr="002C22BC">
        <w:rPr>
          <w:rFonts w:ascii="Arial" w:eastAsia="Times New Roman" w:hAnsi="Arial" w:cs="Arial"/>
          <w:lang w:val="es-ES" w:eastAsia="es-ES"/>
        </w:rPr>
        <w:t xml:space="preserve">  </w:t>
      </w:r>
      <w:r w:rsidRPr="002C22BC">
        <w:rPr>
          <w:rFonts w:ascii="Arial" w:eastAsia="Times New Roman" w:hAnsi="Arial" w:cs="Arial"/>
          <w:position w:val="-6"/>
          <w:lang w:val="es-ES" w:eastAsia="es-ES"/>
        </w:rPr>
        <w:object w:dxaOrig="1500" w:dyaOrig="360">
          <v:shape id="_x0000_i1036" type="#_x0000_t75" style="width:75pt;height:18pt" o:ole="">
            <v:imagedata r:id="rId30" o:title=""/>
          </v:shape>
          <o:OLEObject Type="Embed" ProgID="Equation.3" ShapeID="_x0000_i1036" DrawAspect="Content" ObjectID="_1515150934" r:id="rId31"/>
        </w:object>
      </w:r>
    </w:p>
    <w:p w:rsidR="00555F88" w:rsidRPr="002C22BC" w:rsidRDefault="00555F88" w:rsidP="00555F88">
      <w:pPr>
        <w:spacing w:after="0"/>
        <w:rPr>
          <w:rFonts w:ascii="Arial" w:eastAsia="Times New Roman" w:hAnsi="Arial" w:cs="Arial"/>
          <w:lang w:val="es-ES" w:eastAsia="es-ES"/>
        </w:rPr>
      </w:pPr>
      <w:r w:rsidRPr="002C22BC">
        <w:rPr>
          <w:rFonts w:ascii="Arial" w:eastAsia="Times New Roman" w:hAnsi="Arial" w:cs="Arial"/>
          <w:lang w:val="es-ES" w:eastAsia="es-ES"/>
        </w:rPr>
        <w:t xml:space="preserve">C.  </w:t>
      </w:r>
      <w:r w:rsidRPr="002C22BC">
        <w:rPr>
          <w:rFonts w:ascii="Arial" w:eastAsia="Times New Roman" w:hAnsi="Arial" w:cs="Arial"/>
          <w:position w:val="-6"/>
          <w:lang w:val="es-ES" w:eastAsia="es-ES"/>
        </w:rPr>
        <w:object w:dxaOrig="1120" w:dyaOrig="279">
          <v:shape id="_x0000_i1037" type="#_x0000_t75" style="width:56.25pt;height:14.25pt" o:ole="">
            <v:imagedata r:id="rId32" o:title=""/>
          </v:shape>
          <o:OLEObject Type="Embed" ProgID="Equation.3" ShapeID="_x0000_i1037" DrawAspect="Content" ObjectID="_1515150935" r:id="rId33"/>
        </w:object>
      </w:r>
    </w:p>
    <w:p w:rsidR="00AA014E" w:rsidRDefault="00555F88" w:rsidP="00555F88">
      <w:pPr>
        <w:spacing w:after="0"/>
        <w:jc w:val="both"/>
        <w:rPr>
          <w:rFonts w:ascii="Arial" w:eastAsia="Times New Roman" w:hAnsi="Arial" w:cs="Arial"/>
          <w:lang w:val="es-ES" w:eastAsia="es-ES"/>
        </w:rPr>
      </w:pPr>
      <w:r w:rsidRPr="002C22BC">
        <w:rPr>
          <w:rFonts w:ascii="Arial" w:eastAsia="Times New Roman" w:hAnsi="Arial" w:cs="Arial"/>
          <w:lang w:val="es-ES" w:eastAsia="es-ES"/>
        </w:rPr>
        <w:t xml:space="preserve">D.  </w:t>
      </w:r>
      <w:r w:rsidRPr="002C22BC">
        <w:rPr>
          <w:rFonts w:ascii="Arial" w:eastAsia="Times New Roman" w:hAnsi="Arial" w:cs="Arial"/>
          <w:position w:val="-6"/>
          <w:lang w:val="es-ES" w:eastAsia="es-ES"/>
        </w:rPr>
        <w:object w:dxaOrig="1860" w:dyaOrig="360">
          <v:shape id="_x0000_i1038" type="#_x0000_t75" style="width:92.25pt;height:18pt" o:ole="">
            <v:imagedata r:id="rId34" o:title=""/>
          </v:shape>
          <o:OLEObject Type="Embed" ProgID="Equation.3" ShapeID="_x0000_i1038" DrawAspect="Content" ObjectID="_1515150936" r:id="rId35"/>
        </w:object>
      </w:r>
    </w:p>
    <w:p w:rsidR="00555F88" w:rsidRDefault="00555F88" w:rsidP="00555F88">
      <w:pPr>
        <w:spacing w:after="0"/>
        <w:jc w:val="both"/>
        <w:rPr>
          <w:rFonts w:ascii="Arial" w:eastAsia="Times New Roman" w:hAnsi="Arial" w:cs="Arial"/>
          <w:lang w:val="es-ES" w:eastAsia="es-ES"/>
        </w:rPr>
      </w:pPr>
    </w:p>
    <w:p w:rsidR="00555F88" w:rsidRDefault="003425B5" w:rsidP="00555F88">
      <w:pPr>
        <w:pStyle w:val="Default"/>
        <w:jc w:val="both"/>
        <w:rPr>
          <w:rFonts w:ascii="CMSS10" w:hAnsi="CMSS10" w:cs="CMSS10"/>
        </w:rPr>
      </w:pPr>
      <w:r>
        <w:rPr>
          <w:rFonts w:cstheme="minorBidi"/>
          <w:color w:val="auto"/>
          <w:sz w:val="23"/>
          <w:szCs w:val="23"/>
        </w:rPr>
        <w:t>7</w:t>
      </w:r>
      <w:r w:rsidR="00555F88">
        <w:rPr>
          <w:rFonts w:cstheme="minorBidi"/>
          <w:color w:val="auto"/>
          <w:sz w:val="23"/>
          <w:szCs w:val="23"/>
        </w:rPr>
        <w:t xml:space="preserve">.  </w:t>
      </w:r>
      <w:r w:rsidR="00555F88">
        <w:rPr>
          <w:rFonts w:ascii="CMSS10" w:hAnsi="CMSS10" w:cs="CMSS10"/>
        </w:rPr>
        <w:t>La gráfica representa la ecuación</w:t>
      </w:r>
    </w:p>
    <w:p w:rsidR="00555F88" w:rsidRDefault="00555F88" w:rsidP="00555F88">
      <w:pPr>
        <w:pStyle w:val="Default"/>
        <w:jc w:val="both"/>
        <w:rPr>
          <w:rFonts w:ascii="CMSS10" w:hAnsi="CMSS10" w:cs="CMSS10"/>
        </w:rPr>
      </w:pPr>
      <w:r>
        <w:rPr>
          <w:rFonts w:ascii="CMSS10" w:hAnsi="CMSS10" w:cs="CMSS10"/>
          <w:noProof/>
          <w:lang w:eastAsia="es-CO"/>
        </w:rPr>
        <w:drawing>
          <wp:anchor distT="0" distB="0" distL="114300" distR="114300" simplePos="0" relativeHeight="251662336" behindDoc="0" locked="0" layoutInCell="1" allowOverlap="1" wp14:anchorId="313FEFC0" wp14:editId="7CDD7249">
            <wp:simplePos x="0" y="0"/>
            <wp:positionH relativeFrom="margin">
              <wp:posOffset>5229225</wp:posOffset>
            </wp:positionH>
            <wp:positionV relativeFrom="paragraph">
              <wp:posOffset>120015</wp:posOffset>
            </wp:positionV>
            <wp:extent cx="1571625" cy="16192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7162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F88" w:rsidRDefault="00555F88" w:rsidP="00555F88">
      <w:pPr>
        <w:pStyle w:val="Default"/>
        <w:jc w:val="both"/>
        <w:rPr>
          <w:rFonts w:ascii="Arial" w:eastAsia="Times New Roman" w:hAnsi="Arial" w:cs="Arial"/>
          <w:sz w:val="22"/>
          <w:szCs w:val="22"/>
          <w:lang w:val="es-ES" w:eastAsia="es-ES"/>
        </w:rPr>
      </w:pPr>
      <w:r w:rsidRPr="00555F88">
        <w:rPr>
          <w:rFonts w:ascii="CMSS10" w:hAnsi="CMSS10" w:cs="CMSS10"/>
          <w:color w:val="FF0000"/>
        </w:rPr>
        <w:t xml:space="preserve">A.   </w:t>
      </w:r>
      <w:r w:rsidRPr="00555F88">
        <w:rPr>
          <w:rFonts w:ascii="Arial" w:eastAsia="Times New Roman" w:hAnsi="Arial" w:cs="Arial"/>
          <w:position w:val="-10"/>
          <w:sz w:val="22"/>
          <w:szCs w:val="22"/>
          <w:lang w:val="es-ES" w:eastAsia="es-ES"/>
        </w:rPr>
        <w:object w:dxaOrig="1520" w:dyaOrig="380">
          <v:shape id="_x0000_i1039" type="#_x0000_t75" style="width:75.75pt;height:18.75pt" o:ole="">
            <v:imagedata r:id="rId37" o:title=""/>
          </v:shape>
          <o:OLEObject Type="Embed" ProgID="Equation.3" ShapeID="_x0000_i1039" DrawAspect="Content" ObjectID="_1515150937" r:id="rId38"/>
        </w:object>
      </w:r>
    </w:p>
    <w:p w:rsidR="00555F88" w:rsidRDefault="00555F88" w:rsidP="00555F88">
      <w:pPr>
        <w:pStyle w:val="Default"/>
        <w:jc w:val="both"/>
        <w:rPr>
          <w:rFonts w:ascii="Arial" w:eastAsia="Times New Roman" w:hAnsi="Arial" w:cs="Arial"/>
          <w:sz w:val="22"/>
          <w:szCs w:val="22"/>
          <w:lang w:val="es-ES" w:eastAsia="es-ES"/>
        </w:rPr>
      </w:pPr>
    </w:p>
    <w:p w:rsidR="00555F88" w:rsidRDefault="00555F88" w:rsidP="00555F88">
      <w:pPr>
        <w:pStyle w:val="Default"/>
        <w:jc w:val="both"/>
        <w:rPr>
          <w:rFonts w:ascii="Arial" w:eastAsia="Times New Roman" w:hAnsi="Arial" w:cs="Arial"/>
          <w:sz w:val="22"/>
          <w:szCs w:val="22"/>
          <w:lang w:val="es-ES" w:eastAsia="es-ES"/>
        </w:rPr>
      </w:pPr>
      <w:r>
        <w:rPr>
          <w:rFonts w:ascii="Arial" w:eastAsia="Times New Roman" w:hAnsi="Arial" w:cs="Arial"/>
          <w:sz w:val="22"/>
          <w:szCs w:val="22"/>
          <w:lang w:val="es-ES" w:eastAsia="es-ES"/>
        </w:rPr>
        <w:t xml:space="preserve">B.   </w:t>
      </w:r>
      <w:r w:rsidRPr="00555F88">
        <w:rPr>
          <w:rFonts w:ascii="Arial" w:eastAsia="Times New Roman" w:hAnsi="Arial" w:cs="Arial"/>
          <w:position w:val="-10"/>
          <w:sz w:val="22"/>
          <w:szCs w:val="22"/>
          <w:lang w:val="es-ES" w:eastAsia="es-ES"/>
        </w:rPr>
        <w:object w:dxaOrig="1640" w:dyaOrig="380">
          <v:shape id="_x0000_i1040" type="#_x0000_t75" style="width:81.75pt;height:18.75pt" o:ole="">
            <v:imagedata r:id="rId39" o:title=""/>
          </v:shape>
          <o:OLEObject Type="Embed" ProgID="Equation.3" ShapeID="_x0000_i1040" DrawAspect="Content" ObjectID="_1515150938" r:id="rId40"/>
        </w:object>
      </w:r>
    </w:p>
    <w:p w:rsidR="00555F88" w:rsidRDefault="00555F88" w:rsidP="00555F88">
      <w:pPr>
        <w:pStyle w:val="Default"/>
        <w:jc w:val="both"/>
        <w:rPr>
          <w:rFonts w:ascii="Arial" w:eastAsia="Times New Roman" w:hAnsi="Arial" w:cs="Arial"/>
          <w:sz w:val="22"/>
          <w:szCs w:val="22"/>
          <w:lang w:val="es-ES" w:eastAsia="es-ES"/>
        </w:rPr>
      </w:pPr>
    </w:p>
    <w:p w:rsidR="00555F88" w:rsidRDefault="00555F88" w:rsidP="00555F88">
      <w:pPr>
        <w:pStyle w:val="Default"/>
        <w:jc w:val="both"/>
        <w:rPr>
          <w:rFonts w:ascii="Arial" w:eastAsia="Times New Roman" w:hAnsi="Arial" w:cs="Arial"/>
          <w:sz w:val="22"/>
          <w:szCs w:val="22"/>
          <w:lang w:val="es-ES" w:eastAsia="es-ES"/>
        </w:rPr>
      </w:pPr>
      <w:r>
        <w:rPr>
          <w:rFonts w:ascii="Arial" w:eastAsia="Times New Roman" w:hAnsi="Arial" w:cs="Arial"/>
          <w:sz w:val="22"/>
          <w:szCs w:val="22"/>
          <w:lang w:val="es-ES" w:eastAsia="es-ES"/>
        </w:rPr>
        <w:t xml:space="preserve">C.  </w:t>
      </w:r>
      <w:r w:rsidRPr="00555F88">
        <w:rPr>
          <w:rFonts w:ascii="Arial" w:eastAsia="Times New Roman" w:hAnsi="Arial" w:cs="Arial"/>
          <w:position w:val="-10"/>
          <w:sz w:val="22"/>
          <w:szCs w:val="22"/>
          <w:lang w:val="es-ES" w:eastAsia="es-ES"/>
        </w:rPr>
        <w:object w:dxaOrig="1540" w:dyaOrig="380">
          <v:shape id="_x0000_i1041" type="#_x0000_t75" style="width:77.25pt;height:18.75pt" o:ole="">
            <v:imagedata r:id="rId41" o:title=""/>
          </v:shape>
          <o:OLEObject Type="Embed" ProgID="Equation.3" ShapeID="_x0000_i1041" DrawAspect="Content" ObjectID="_1515150939" r:id="rId42"/>
        </w:object>
      </w:r>
    </w:p>
    <w:p w:rsidR="00555F88" w:rsidRDefault="00555F88" w:rsidP="00555F88">
      <w:pPr>
        <w:pStyle w:val="Default"/>
        <w:jc w:val="both"/>
        <w:rPr>
          <w:rFonts w:ascii="Arial" w:eastAsia="Times New Roman" w:hAnsi="Arial" w:cs="Arial"/>
          <w:sz w:val="22"/>
          <w:szCs w:val="22"/>
          <w:lang w:val="es-ES" w:eastAsia="es-ES"/>
        </w:rPr>
      </w:pPr>
    </w:p>
    <w:p w:rsidR="00555F88" w:rsidRDefault="00555F88" w:rsidP="00555F88">
      <w:pPr>
        <w:pStyle w:val="Default"/>
        <w:jc w:val="both"/>
        <w:rPr>
          <w:rFonts w:ascii="CMSS10" w:hAnsi="CMSS10" w:cs="CMSS10"/>
        </w:rPr>
      </w:pPr>
      <w:r>
        <w:rPr>
          <w:rFonts w:ascii="Arial" w:eastAsia="Times New Roman" w:hAnsi="Arial" w:cs="Arial"/>
          <w:sz w:val="22"/>
          <w:szCs w:val="22"/>
          <w:lang w:val="es-ES" w:eastAsia="es-ES"/>
        </w:rPr>
        <w:t xml:space="preserve">D.  </w:t>
      </w:r>
      <w:r w:rsidRPr="00555F88">
        <w:rPr>
          <w:rFonts w:ascii="Arial" w:eastAsia="Times New Roman" w:hAnsi="Arial" w:cs="Arial"/>
          <w:position w:val="-10"/>
          <w:sz w:val="22"/>
          <w:szCs w:val="22"/>
          <w:lang w:val="es-ES" w:eastAsia="es-ES"/>
        </w:rPr>
        <w:object w:dxaOrig="1400" w:dyaOrig="380">
          <v:shape id="_x0000_i1042" type="#_x0000_t75" style="width:69.75pt;height:18.75pt" o:ole="">
            <v:imagedata r:id="rId43" o:title=""/>
          </v:shape>
          <o:OLEObject Type="Embed" ProgID="Equation.3" ShapeID="_x0000_i1042" DrawAspect="Content" ObjectID="_1515150940" r:id="rId44"/>
        </w:object>
      </w:r>
    </w:p>
    <w:p w:rsidR="00555F88" w:rsidRDefault="00555F88" w:rsidP="00555F88">
      <w:pPr>
        <w:pStyle w:val="Default"/>
        <w:jc w:val="both"/>
        <w:rPr>
          <w:rFonts w:ascii="CMSS10" w:hAnsi="CMSS10" w:cs="CMSS10"/>
        </w:rPr>
      </w:pPr>
    </w:p>
    <w:p w:rsidR="008A7507" w:rsidRDefault="008A7507" w:rsidP="00555F88">
      <w:pPr>
        <w:pStyle w:val="Default"/>
        <w:jc w:val="both"/>
        <w:rPr>
          <w:rFonts w:ascii="CMSS10" w:hAnsi="CMSS10" w:cs="CMSS10"/>
        </w:rPr>
      </w:pPr>
    </w:p>
    <w:p w:rsidR="008A7507" w:rsidRPr="004D1886" w:rsidRDefault="008A7507" w:rsidP="00555F88">
      <w:pPr>
        <w:pStyle w:val="Default"/>
        <w:jc w:val="both"/>
        <w:rPr>
          <w:rFonts w:ascii="Arial" w:hAnsi="Arial" w:cs="Arial"/>
          <w:color w:val="FF0000"/>
          <w:sz w:val="22"/>
          <w:szCs w:val="22"/>
        </w:rPr>
      </w:pPr>
      <w:r w:rsidRPr="004D1886">
        <w:rPr>
          <w:rFonts w:ascii="Arial" w:hAnsi="Arial" w:cs="Arial"/>
          <w:color w:val="FF0000"/>
          <w:sz w:val="22"/>
          <w:szCs w:val="22"/>
        </w:rPr>
        <w:lastRenderedPageBreak/>
        <w:t>Taller</w:t>
      </w:r>
      <w:r w:rsidR="007219A7">
        <w:rPr>
          <w:rFonts w:ascii="Arial" w:hAnsi="Arial" w:cs="Arial"/>
          <w:color w:val="FF0000"/>
          <w:sz w:val="22"/>
          <w:szCs w:val="22"/>
        </w:rPr>
        <w:t xml:space="preserve"> aplicativo </w:t>
      </w:r>
      <w:r w:rsidRPr="004D1886">
        <w:rPr>
          <w:rFonts w:ascii="Arial" w:hAnsi="Arial" w:cs="Arial"/>
          <w:color w:val="FF0000"/>
          <w:sz w:val="22"/>
          <w:szCs w:val="22"/>
        </w:rPr>
        <w:t xml:space="preserve"> funciones varias</w:t>
      </w:r>
    </w:p>
    <w:p w:rsidR="004D1886" w:rsidRPr="004D1886" w:rsidRDefault="004D1886" w:rsidP="00555F88">
      <w:pPr>
        <w:pStyle w:val="Default"/>
        <w:jc w:val="both"/>
        <w:rPr>
          <w:rFonts w:ascii="Arial" w:hAnsi="Arial" w:cs="Arial"/>
          <w:sz w:val="22"/>
          <w:szCs w:val="22"/>
        </w:rPr>
      </w:pPr>
    </w:p>
    <w:p w:rsidR="004D1886" w:rsidRPr="004D1886" w:rsidRDefault="004D1886" w:rsidP="004D1886">
      <w:pPr>
        <w:spacing w:after="0"/>
        <w:rPr>
          <w:rFonts w:ascii="Arial" w:hAnsi="Arial" w:cs="Arial"/>
        </w:rPr>
      </w:pPr>
      <w:r>
        <w:rPr>
          <w:rFonts w:ascii="Arial" w:hAnsi="Arial" w:cs="Arial"/>
        </w:rPr>
        <w:t>8</w:t>
      </w:r>
      <w:r w:rsidRPr="004D1886">
        <w:rPr>
          <w:rFonts w:ascii="Arial" w:hAnsi="Arial" w:cs="Arial"/>
        </w:rPr>
        <w:t>. Las gráficas que se presentan a continuación corresponden a funciones cuadráticas de la forma</w:t>
      </w:r>
    </w:p>
    <w:p w:rsidR="004D1886" w:rsidRDefault="004D1886" w:rsidP="004D1886">
      <w:pPr>
        <w:spacing w:after="0"/>
        <w:rPr>
          <w:rFonts w:ascii="Arial" w:hAnsi="Arial" w:cs="Arial"/>
        </w:rPr>
      </w:pPr>
      <w:r w:rsidRPr="004D1886">
        <w:rPr>
          <w:rFonts w:ascii="Arial" w:hAnsi="Arial" w:cs="Arial"/>
          <w:position w:val="-12"/>
        </w:rPr>
        <w:object w:dxaOrig="3379" w:dyaOrig="480">
          <v:shape id="_x0000_i1043" type="#_x0000_t75" style="width:140.25pt;height:19.5pt" o:ole="">
            <v:imagedata r:id="rId45" o:title=""/>
          </v:shape>
          <o:OLEObject Type="Embed" ProgID="Equation.3" ShapeID="_x0000_i1043" DrawAspect="Content" ObjectID="_1515150941" r:id="rId46"/>
        </w:object>
      </w:r>
      <w:r w:rsidRPr="004D1886">
        <w:rPr>
          <w:rFonts w:ascii="Arial" w:hAnsi="Arial" w:cs="Arial"/>
        </w:rPr>
        <w:t xml:space="preserve">  </w:t>
      </w:r>
      <w:proofErr w:type="gramStart"/>
      <w:r w:rsidRPr="004D1886">
        <w:rPr>
          <w:rFonts w:ascii="Arial" w:hAnsi="Arial" w:cs="Arial"/>
        </w:rPr>
        <w:t>donde</w:t>
      </w:r>
      <w:proofErr w:type="gramEnd"/>
      <w:r w:rsidRPr="004D1886">
        <w:rPr>
          <w:rFonts w:ascii="Arial" w:hAnsi="Arial" w:cs="Arial"/>
        </w:rPr>
        <w:t xml:space="preserve"> a, b, c  </w:t>
      </w:r>
      <w:r w:rsidRPr="004D1886">
        <w:rPr>
          <w:rFonts w:ascii="Cambria Math" w:hAnsi="Cambria Math" w:cs="Cambria Math"/>
        </w:rPr>
        <w:t>∈</w:t>
      </w:r>
      <w:r w:rsidRPr="004D1886">
        <w:rPr>
          <w:rFonts w:ascii="Arial" w:hAnsi="Arial" w:cs="Arial"/>
        </w:rPr>
        <w:t>R .</w:t>
      </w:r>
    </w:p>
    <w:p w:rsidR="007E0ED3" w:rsidRPr="004D1886" w:rsidRDefault="007E0ED3" w:rsidP="004D1886">
      <w:pPr>
        <w:spacing w:after="0"/>
        <w:rPr>
          <w:rFonts w:ascii="Arial" w:hAnsi="Arial" w:cs="Arial"/>
        </w:rPr>
      </w:pPr>
    </w:p>
    <w:p w:rsidR="004D1886" w:rsidRPr="004D1886" w:rsidRDefault="004D1886" w:rsidP="004D1886">
      <w:pPr>
        <w:spacing w:after="0"/>
        <w:rPr>
          <w:rFonts w:ascii="Arial" w:hAnsi="Arial" w:cs="Arial"/>
        </w:rPr>
      </w:pPr>
      <w:r w:rsidRPr="004D1886">
        <w:rPr>
          <w:rFonts w:ascii="Arial" w:hAnsi="Arial" w:cs="Arial"/>
          <w:noProof/>
          <w:lang w:eastAsia="es-CO"/>
        </w:rPr>
        <w:drawing>
          <wp:inline distT="0" distB="0" distL="0" distR="0" wp14:anchorId="3698185C" wp14:editId="03EB5618">
            <wp:extent cx="3095625" cy="2619375"/>
            <wp:effectExtent l="0" t="0" r="9525" b="9525"/>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95625" cy="2619375"/>
                    </a:xfrm>
                    <a:prstGeom prst="rect">
                      <a:avLst/>
                    </a:prstGeom>
                    <a:noFill/>
                    <a:ln>
                      <a:noFill/>
                    </a:ln>
                  </pic:spPr>
                </pic:pic>
              </a:graphicData>
            </a:graphic>
          </wp:inline>
        </w:drawing>
      </w:r>
    </w:p>
    <w:p w:rsidR="004D1886" w:rsidRPr="004D1886" w:rsidRDefault="004D1886" w:rsidP="004D1886">
      <w:pPr>
        <w:spacing w:after="0"/>
        <w:rPr>
          <w:rFonts w:ascii="Arial" w:hAnsi="Arial" w:cs="Arial"/>
        </w:rPr>
      </w:pPr>
      <w:r w:rsidRPr="004D1886">
        <w:rPr>
          <w:rFonts w:ascii="Arial" w:eastAsia="Calibri" w:hAnsi="Arial" w:cs="Arial"/>
          <w:color w:val="292526"/>
          <w:lang w:eastAsia="es-CO"/>
        </w:rPr>
        <w:t>En todas las funciones se cumple que:</w:t>
      </w:r>
    </w:p>
    <w:p w:rsidR="004D1886" w:rsidRPr="004D1886" w:rsidRDefault="004D1886" w:rsidP="004D1886">
      <w:pPr>
        <w:spacing w:after="0"/>
        <w:rPr>
          <w:rFonts w:ascii="Arial" w:hAnsi="Arial" w:cs="Arial"/>
        </w:rPr>
      </w:pPr>
      <w:r w:rsidRPr="004D1886">
        <w:rPr>
          <w:rFonts w:ascii="Arial" w:hAnsi="Arial" w:cs="Arial"/>
        </w:rPr>
        <w:t>A. a &gt; 0</w:t>
      </w:r>
      <w:r w:rsidRPr="004D1886">
        <w:rPr>
          <w:rFonts w:ascii="Arial" w:hAnsi="Arial" w:cs="Arial"/>
        </w:rPr>
        <w:tab/>
      </w:r>
      <w:r w:rsidRPr="004D1886">
        <w:rPr>
          <w:rFonts w:ascii="Arial" w:hAnsi="Arial" w:cs="Arial"/>
        </w:rPr>
        <w:tab/>
      </w:r>
      <w:r w:rsidRPr="004D1886">
        <w:rPr>
          <w:rFonts w:ascii="Arial" w:hAnsi="Arial" w:cs="Arial"/>
        </w:rPr>
        <w:tab/>
        <w:t>B. a &lt; 0</w:t>
      </w:r>
    </w:p>
    <w:p w:rsidR="004D1886" w:rsidRPr="004D1886" w:rsidRDefault="004D1886" w:rsidP="004D1886">
      <w:pPr>
        <w:spacing w:after="0"/>
        <w:rPr>
          <w:rFonts w:ascii="Arial" w:hAnsi="Arial" w:cs="Arial"/>
        </w:rPr>
      </w:pPr>
      <w:r w:rsidRPr="004D1886">
        <w:rPr>
          <w:rFonts w:ascii="Arial" w:hAnsi="Arial" w:cs="Arial"/>
          <w:color w:val="FF0000"/>
        </w:rPr>
        <w:t>C.</w:t>
      </w:r>
      <w:r w:rsidRPr="004D1886">
        <w:rPr>
          <w:rFonts w:ascii="Arial" w:hAnsi="Arial" w:cs="Arial"/>
        </w:rPr>
        <w:t xml:space="preserve"> f (−2) = 0</w:t>
      </w:r>
      <w:r w:rsidRPr="004D1886">
        <w:rPr>
          <w:rFonts w:ascii="Arial" w:hAnsi="Arial" w:cs="Arial"/>
        </w:rPr>
        <w:tab/>
      </w:r>
      <w:r w:rsidRPr="004D1886">
        <w:rPr>
          <w:rFonts w:ascii="Arial" w:hAnsi="Arial" w:cs="Arial"/>
        </w:rPr>
        <w:tab/>
        <w:t>D. f (2) = 0</w:t>
      </w:r>
    </w:p>
    <w:p w:rsidR="004D1886" w:rsidRDefault="004D1886" w:rsidP="00555F88">
      <w:pPr>
        <w:pStyle w:val="Default"/>
        <w:jc w:val="both"/>
        <w:rPr>
          <w:rFonts w:ascii="CMSS10" w:hAnsi="CMSS10" w:cs="CMSS10"/>
        </w:rPr>
      </w:pPr>
    </w:p>
    <w:p w:rsidR="004D1886" w:rsidRPr="006C4E78" w:rsidRDefault="004D1886" w:rsidP="004D1886">
      <w:pPr>
        <w:spacing w:after="0"/>
        <w:rPr>
          <w:rFonts w:ascii="Arial" w:hAnsi="Arial" w:cs="Arial"/>
        </w:rPr>
      </w:pPr>
      <w:r>
        <w:rPr>
          <w:rFonts w:ascii="CMSS10" w:hAnsi="CMSS10" w:cs="CMSS10"/>
        </w:rPr>
        <w:t xml:space="preserve">9. </w:t>
      </w:r>
      <w:r w:rsidRPr="006C4E78">
        <w:rPr>
          <w:rFonts w:ascii="Arial" w:hAnsi="Arial" w:cs="Arial"/>
          <w:noProof/>
          <w:lang w:eastAsia="es-CO"/>
        </w:rPr>
        <w:drawing>
          <wp:anchor distT="0" distB="0" distL="114300" distR="114300" simplePos="0" relativeHeight="251664384" behindDoc="0" locked="0" layoutInCell="1" allowOverlap="1" wp14:anchorId="00470B81" wp14:editId="4090FAE7">
            <wp:simplePos x="0" y="0"/>
            <wp:positionH relativeFrom="column">
              <wp:posOffset>1333500</wp:posOffset>
            </wp:positionH>
            <wp:positionV relativeFrom="paragraph">
              <wp:posOffset>633730</wp:posOffset>
            </wp:positionV>
            <wp:extent cx="1885950" cy="1809750"/>
            <wp:effectExtent l="0" t="0" r="0" b="0"/>
            <wp:wrapSquare wrapText="bothSides"/>
            <wp:docPr id="272" name="Imagen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859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E78">
        <w:rPr>
          <w:rFonts w:ascii="Arial" w:hAnsi="Arial" w:cs="Arial"/>
        </w:rPr>
        <w:t xml:space="preserve">La gráfica que se muestra a continuación pasa por los puntos (-3, -21); (-2,4); (0, 0); (2,4) y (3, 21). La función que mejor representa  dicha gráfica es. </w:t>
      </w:r>
    </w:p>
    <w:p w:rsidR="004D1886" w:rsidRPr="006C4E78" w:rsidRDefault="004D1886" w:rsidP="004D1886">
      <w:pPr>
        <w:spacing w:after="0"/>
        <w:rPr>
          <w:rFonts w:ascii="Arial" w:hAnsi="Arial" w:cs="Arial"/>
        </w:rPr>
      </w:pPr>
      <w:r w:rsidRPr="006C4E78">
        <w:rPr>
          <w:rFonts w:ascii="Arial" w:hAnsi="Arial" w:cs="Arial"/>
        </w:rPr>
        <w:t xml:space="preserve">  </w:t>
      </w:r>
    </w:p>
    <w:p w:rsidR="004D1886" w:rsidRPr="006C4E78" w:rsidRDefault="004D1886" w:rsidP="004D1886">
      <w:pPr>
        <w:spacing w:after="0"/>
        <w:rPr>
          <w:rFonts w:ascii="Arial" w:hAnsi="Arial" w:cs="Arial"/>
        </w:rPr>
      </w:pPr>
      <w:r w:rsidRPr="006C4E78">
        <w:rPr>
          <w:rFonts w:ascii="Arial" w:hAnsi="Arial" w:cs="Arial"/>
        </w:rPr>
        <w:t xml:space="preserve">A.  </w:t>
      </w:r>
      <w:r w:rsidRPr="006C4E78">
        <w:rPr>
          <w:rFonts w:ascii="Arial" w:hAnsi="Arial" w:cs="Arial"/>
          <w:position w:val="-6"/>
        </w:rPr>
        <w:object w:dxaOrig="1240" w:dyaOrig="360">
          <v:shape id="_x0000_i1044" type="#_x0000_t75" style="width:62.25pt;height:18.75pt" o:ole="">
            <v:imagedata r:id="rId49" o:title=""/>
          </v:shape>
          <o:OLEObject Type="Embed" ProgID="Equation.3" ShapeID="_x0000_i1044" DrawAspect="Content" ObjectID="_1515150942" r:id="rId50"/>
        </w:object>
      </w:r>
    </w:p>
    <w:p w:rsidR="004D1886" w:rsidRPr="006C4E78" w:rsidRDefault="004D1886" w:rsidP="004D1886">
      <w:pPr>
        <w:spacing w:after="0"/>
        <w:rPr>
          <w:rFonts w:ascii="Arial" w:hAnsi="Arial" w:cs="Arial"/>
        </w:rPr>
      </w:pPr>
    </w:p>
    <w:p w:rsidR="004D1886" w:rsidRPr="006C4E78" w:rsidRDefault="004D1886" w:rsidP="004D1886">
      <w:pPr>
        <w:spacing w:after="0"/>
        <w:rPr>
          <w:rFonts w:ascii="Arial" w:hAnsi="Arial" w:cs="Arial"/>
        </w:rPr>
      </w:pPr>
      <w:r w:rsidRPr="006C4E78">
        <w:rPr>
          <w:rFonts w:ascii="Arial" w:hAnsi="Arial" w:cs="Arial"/>
        </w:rPr>
        <w:t xml:space="preserve">B.  </w:t>
      </w:r>
      <w:r w:rsidRPr="006C4E78">
        <w:rPr>
          <w:rFonts w:ascii="Arial" w:hAnsi="Arial" w:cs="Arial"/>
          <w:position w:val="-6"/>
        </w:rPr>
        <w:object w:dxaOrig="1359" w:dyaOrig="360">
          <v:shape id="_x0000_i1045" type="#_x0000_t75" style="width:68.25pt;height:18.75pt" o:ole="">
            <v:imagedata r:id="rId51" o:title=""/>
          </v:shape>
          <o:OLEObject Type="Embed" ProgID="Equation.3" ShapeID="_x0000_i1045" DrawAspect="Content" ObjectID="_1515150943" r:id="rId52"/>
        </w:object>
      </w:r>
    </w:p>
    <w:p w:rsidR="004D1886" w:rsidRPr="006C4E78" w:rsidRDefault="004D1886" w:rsidP="004D1886">
      <w:pPr>
        <w:spacing w:after="0"/>
        <w:rPr>
          <w:rFonts w:ascii="Arial" w:hAnsi="Arial" w:cs="Arial"/>
        </w:rPr>
      </w:pPr>
    </w:p>
    <w:p w:rsidR="004D1886" w:rsidRPr="006C4E78" w:rsidRDefault="004D1886" w:rsidP="004D1886">
      <w:pPr>
        <w:spacing w:after="0"/>
        <w:rPr>
          <w:rFonts w:ascii="Arial" w:hAnsi="Arial" w:cs="Arial"/>
        </w:rPr>
      </w:pPr>
      <w:r w:rsidRPr="006C4E78">
        <w:rPr>
          <w:rFonts w:ascii="Arial" w:hAnsi="Arial" w:cs="Arial"/>
        </w:rPr>
        <w:t xml:space="preserve">C.  </w:t>
      </w:r>
      <w:r w:rsidRPr="006C4E78">
        <w:rPr>
          <w:rFonts w:ascii="Arial" w:hAnsi="Arial" w:cs="Arial"/>
          <w:position w:val="-6"/>
        </w:rPr>
        <w:object w:dxaOrig="1420" w:dyaOrig="400">
          <v:shape id="_x0000_i1046" type="#_x0000_t75" style="width:71.25pt;height:20.25pt" o:ole="">
            <v:imagedata r:id="rId53" o:title=""/>
          </v:shape>
          <o:OLEObject Type="Embed" ProgID="Equation.3" ShapeID="_x0000_i1046" DrawAspect="Content" ObjectID="_1515150944" r:id="rId54"/>
        </w:object>
      </w:r>
    </w:p>
    <w:p w:rsidR="004D1886" w:rsidRPr="006C4E78" w:rsidRDefault="004D1886" w:rsidP="004D1886">
      <w:pPr>
        <w:spacing w:after="0"/>
        <w:rPr>
          <w:rFonts w:ascii="Arial" w:hAnsi="Arial" w:cs="Arial"/>
        </w:rPr>
      </w:pPr>
    </w:p>
    <w:p w:rsidR="004D1886" w:rsidRDefault="004D1886" w:rsidP="004D1886">
      <w:pPr>
        <w:pStyle w:val="Default"/>
        <w:rPr>
          <w:rFonts w:ascii="Arial" w:hAnsi="Arial" w:cs="Arial"/>
          <w:sz w:val="22"/>
          <w:szCs w:val="22"/>
        </w:rPr>
      </w:pPr>
      <w:r w:rsidRPr="006C4E78">
        <w:rPr>
          <w:rFonts w:ascii="Arial" w:hAnsi="Arial" w:cs="Arial"/>
        </w:rPr>
        <w:t xml:space="preserve">D.  </w:t>
      </w:r>
      <w:r w:rsidRPr="006C4E78">
        <w:rPr>
          <w:rFonts w:ascii="Arial" w:hAnsi="Arial" w:cs="Arial"/>
          <w:position w:val="-4"/>
        </w:rPr>
        <w:object w:dxaOrig="1260" w:dyaOrig="340">
          <v:shape id="_x0000_i1047" type="#_x0000_t75" style="width:62.25pt;height:16.5pt" o:ole="">
            <v:imagedata r:id="rId55" o:title=""/>
          </v:shape>
          <o:OLEObject Type="Embed" ProgID="Equation.3" ShapeID="_x0000_i1047" DrawAspect="Content" ObjectID="_1515150945" r:id="rId56"/>
        </w:object>
      </w:r>
    </w:p>
    <w:p w:rsidR="004D1886" w:rsidRDefault="004D1886" w:rsidP="00555F88">
      <w:pPr>
        <w:pStyle w:val="Default"/>
        <w:jc w:val="both"/>
        <w:rPr>
          <w:rFonts w:ascii="CMSS10" w:hAnsi="CMSS10" w:cs="CMSS10"/>
        </w:rPr>
      </w:pPr>
    </w:p>
    <w:p w:rsidR="00F6455E" w:rsidRDefault="00F6455E" w:rsidP="00F6455E">
      <w:pPr>
        <w:pStyle w:val="Default"/>
        <w:jc w:val="both"/>
        <w:rPr>
          <w:rFonts w:ascii="CMSS10" w:hAnsi="CMSS10" w:cs="CMSS10"/>
        </w:rPr>
      </w:pPr>
    </w:p>
    <w:p w:rsidR="00F6455E" w:rsidRDefault="00F6455E" w:rsidP="00F6455E">
      <w:pPr>
        <w:pStyle w:val="Default"/>
        <w:jc w:val="both"/>
        <w:rPr>
          <w:rFonts w:cstheme="minorBidi"/>
          <w:color w:val="auto"/>
          <w:sz w:val="23"/>
          <w:szCs w:val="23"/>
        </w:rPr>
      </w:pPr>
      <w:r>
        <w:rPr>
          <w:rFonts w:ascii="CMSS10" w:hAnsi="CMSS10" w:cs="CMSS10"/>
        </w:rPr>
        <w:t xml:space="preserve">10. A </w:t>
      </w:r>
      <w:r w:rsidRPr="00F45B40">
        <w:rPr>
          <w:rFonts w:cstheme="minorBidi"/>
          <w:color w:val="auto"/>
          <w:sz w:val="23"/>
          <w:szCs w:val="23"/>
        </w:rPr>
        <w:t>continuación se presenta la gr</w:t>
      </w:r>
      <w:r>
        <w:rPr>
          <w:rFonts w:cstheme="minorBidi"/>
          <w:color w:val="auto"/>
          <w:sz w:val="23"/>
          <w:szCs w:val="23"/>
        </w:rPr>
        <w:t>áfica de una función f(x)</w:t>
      </w:r>
    </w:p>
    <w:p w:rsidR="00F6455E" w:rsidRDefault="00F6455E" w:rsidP="00F6455E">
      <w:pPr>
        <w:pStyle w:val="Default"/>
        <w:jc w:val="both"/>
        <w:rPr>
          <w:rFonts w:cstheme="minorBidi"/>
          <w:color w:val="auto"/>
          <w:sz w:val="23"/>
          <w:szCs w:val="23"/>
        </w:rPr>
      </w:pPr>
    </w:p>
    <w:p w:rsidR="00F6455E" w:rsidRDefault="00F6455E" w:rsidP="00F6455E">
      <w:pPr>
        <w:pStyle w:val="Default"/>
        <w:jc w:val="center"/>
        <w:rPr>
          <w:rFonts w:cstheme="minorBidi"/>
          <w:color w:val="auto"/>
          <w:sz w:val="23"/>
          <w:szCs w:val="23"/>
        </w:rPr>
      </w:pPr>
      <w:r>
        <w:rPr>
          <w:rFonts w:cstheme="minorBidi"/>
          <w:noProof/>
          <w:color w:val="auto"/>
          <w:sz w:val="23"/>
          <w:szCs w:val="23"/>
          <w:lang w:eastAsia="es-CO"/>
        </w:rPr>
        <w:drawing>
          <wp:inline distT="0" distB="0" distL="0" distR="0" wp14:anchorId="1D02E3BF" wp14:editId="12E7C5E5">
            <wp:extent cx="2152650" cy="162745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59213" cy="1632417"/>
                    </a:xfrm>
                    <a:prstGeom prst="rect">
                      <a:avLst/>
                    </a:prstGeom>
                    <a:noFill/>
                    <a:ln>
                      <a:noFill/>
                    </a:ln>
                  </pic:spPr>
                </pic:pic>
              </a:graphicData>
            </a:graphic>
          </wp:inline>
        </w:drawing>
      </w:r>
    </w:p>
    <w:p w:rsidR="007E0ED3" w:rsidRDefault="007E0ED3" w:rsidP="00F6455E">
      <w:pPr>
        <w:pStyle w:val="Default"/>
        <w:rPr>
          <w:rFonts w:cstheme="minorBidi"/>
          <w:color w:val="auto"/>
          <w:sz w:val="23"/>
          <w:szCs w:val="23"/>
        </w:rPr>
      </w:pPr>
    </w:p>
    <w:p w:rsidR="007E0ED3" w:rsidRDefault="007E0ED3" w:rsidP="00F6455E">
      <w:pPr>
        <w:pStyle w:val="Default"/>
        <w:rPr>
          <w:rFonts w:cstheme="minorBidi"/>
          <w:color w:val="auto"/>
          <w:sz w:val="23"/>
          <w:szCs w:val="23"/>
        </w:rPr>
      </w:pPr>
    </w:p>
    <w:p w:rsidR="00F6455E" w:rsidRDefault="00F6455E" w:rsidP="00F6455E">
      <w:pPr>
        <w:pStyle w:val="Default"/>
        <w:rPr>
          <w:rFonts w:cstheme="minorBidi"/>
          <w:color w:val="auto"/>
          <w:sz w:val="23"/>
          <w:szCs w:val="23"/>
        </w:rPr>
      </w:pPr>
      <w:r>
        <w:rPr>
          <w:rFonts w:cstheme="minorBidi"/>
          <w:color w:val="auto"/>
          <w:sz w:val="23"/>
          <w:szCs w:val="23"/>
        </w:rPr>
        <w:t>La función correspondiente a dicha gráfica es</w:t>
      </w:r>
    </w:p>
    <w:p w:rsidR="00F6455E" w:rsidRDefault="00F6455E" w:rsidP="00F6455E">
      <w:pPr>
        <w:pStyle w:val="Default"/>
        <w:rPr>
          <w:rFonts w:ascii="Arial" w:hAnsi="Arial" w:cs="Arial"/>
        </w:rPr>
      </w:pPr>
      <w:r>
        <w:rPr>
          <w:rFonts w:cstheme="minorBidi"/>
          <w:color w:val="auto"/>
          <w:sz w:val="23"/>
          <w:szCs w:val="23"/>
        </w:rPr>
        <w:t xml:space="preserve">A. </w:t>
      </w:r>
      <w:r w:rsidRPr="00BA2469">
        <w:rPr>
          <w:rFonts w:ascii="Arial" w:hAnsi="Arial" w:cs="Arial"/>
          <w:position w:val="-10"/>
        </w:rPr>
        <w:object w:dxaOrig="1880" w:dyaOrig="420">
          <v:shape id="_x0000_i1048" type="#_x0000_t75" style="width:94.5pt;height:21.75pt" o:ole="">
            <v:imagedata r:id="rId58" o:title=""/>
          </v:shape>
          <o:OLEObject Type="Embed" ProgID="Equation.3" ShapeID="_x0000_i1048" DrawAspect="Content" ObjectID="_1515150946" r:id="rId59"/>
        </w:object>
      </w:r>
      <w:r>
        <w:rPr>
          <w:rFonts w:ascii="Arial" w:hAnsi="Arial" w:cs="Arial"/>
        </w:rPr>
        <w:tab/>
      </w:r>
      <w:r w:rsidRPr="00BA2469">
        <w:rPr>
          <w:rFonts w:ascii="Arial" w:hAnsi="Arial" w:cs="Arial"/>
          <w:color w:val="FF0000"/>
        </w:rPr>
        <w:t>B.</w:t>
      </w:r>
      <w:r w:rsidRPr="00BA2469">
        <w:rPr>
          <w:rFonts w:ascii="Arial" w:hAnsi="Arial" w:cs="Arial"/>
          <w:position w:val="-22"/>
        </w:rPr>
        <w:object w:dxaOrig="1960" w:dyaOrig="560">
          <v:shape id="_x0000_i1049" type="#_x0000_t75" style="width:98.25pt;height:29.25pt" o:ole="">
            <v:imagedata r:id="rId60" o:title=""/>
          </v:shape>
          <o:OLEObject Type="Embed" ProgID="Equation.3" ShapeID="_x0000_i1049" DrawAspect="Content" ObjectID="_1515150947" r:id="rId61"/>
        </w:object>
      </w:r>
    </w:p>
    <w:p w:rsidR="00F6455E" w:rsidRDefault="00F6455E" w:rsidP="00F6455E">
      <w:pPr>
        <w:pStyle w:val="Default"/>
        <w:rPr>
          <w:rFonts w:ascii="Arial" w:hAnsi="Arial" w:cs="Arial"/>
        </w:rPr>
      </w:pPr>
      <w:r>
        <w:rPr>
          <w:rFonts w:ascii="Arial" w:hAnsi="Arial" w:cs="Arial"/>
        </w:rPr>
        <w:t xml:space="preserve">C. </w:t>
      </w:r>
      <w:r w:rsidRPr="00BA2469">
        <w:rPr>
          <w:rFonts w:ascii="Arial" w:hAnsi="Arial" w:cs="Arial"/>
          <w:position w:val="-22"/>
        </w:rPr>
        <w:object w:dxaOrig="1960" w:dyaOrig="560">
          <v:shape id="_x0000_i1050" type="#_x0000_t75" style="width:98.25pt;height:29.25pt" o:ole="">
            <v:imagedata r:id="rId62" o:title=""/>
          </v:shape>
          <o:OLEObject Type="Embed" ProgID="Equation.3" ShapeID="_x0000_i1050" DrawAspect="Content" ObjectID="_1515150948" r:id="rId63"/>
        </w:object>
      </w:r>
      <w:r>
        <w:rPr>
          <w:rFonts w:ascii="Arial" w:hAnsi="Arial" w:cs="Arial"/>
        </w:rPr>
        <w:tab/>
        <w:t>D.</w:t>
      </w:r>
      <w:r w:rsidRPr="00BA2469">
        <w:rPr>
          <w:rFonts w:ascii="Arial" w:hAnsi="Arial" w:cs="Arial"/>
          <w:position w:val="-22"/>
        </w:rPr>
        <w:object w:dxaOrig="1420" w:dyaOrig="560">
          <v:shape id="_x0000_i1051" type="#_x0000_t75" style="width:71.25pt;height:29.25pt" o:ole="">
            <v:imagedata r:id="rId64" o:title=""/>
          </v:shape>
          <o:OLEObject Type="Embed" ProgID="Equation.3" ShapeID="_x0000_i1051" DrawAspect="Content" ObjectID="_1515150949" r:id="rId65"/>
        </w:object>
      </w:r>
    </w:p>
    <w:p w:rsidR="009E6628" w:rsidRDefault="009E6628" w:rsidP="00F6455E">
      <w:pPr>
        <w:pStyle w:val="Default"/>
        <w:rPr>
          <w:rFonts w:ascii="Arial" w:hAnsi="Arial" w:cs="Arial"/>
        </w:rPr>
      </w:pPr>
    </w:p>
    <w:p w:rsidR="009E6628" w:rsidRDefault="009E6628" w:rsidP="009E6628">
      <w:pPr>
        <w:pStyle w:val="Default"/>
        <w:jc w:val="both"/>
        <w:rPr>
          <w:rFonts w:cstheme="minorBidi"/>
          <w:b/>
          <w:color w:val="auto"/>
          <w:sz w:val="23"/>
          <w:szCs w:val="23"/>
        </w:rPr>
      </w:pPr>
      <w:r w:rsidRPr="00E31E51">
        <w:rPr>
          <w:rFonts w:cstheme="minorBidi"/>
          <w:b/>
          <w:color w:val="auto"/>
          <w:sz w:val="23"/>
          <w:szCs w:val="23"/>
        </w:rPr>
        <w:t>Información para los puntos 30 y 31</w:t>
      </w:r>
    </w:p>
    <w:p w:rsidR="009E6628" w:rsidRDefault="009E6628" w:rsidP="00EB5C6B">
      <w:pPr>
        <w:pStyle w:val="Default"/>
        <w:spacing w:before="120"/>
        <w:jc w:val="both"/>
        <w:rPr>
          <w:rFonts w:cstheme="minorBidi"/>
          <w:color w:val="auto"/>
          <w:sz w:val="23"/>
          <w:szCs w:val="23"/>
        </w:rPr>
      </w:pPr>
      <w:r>
        <w:rPr>
          <w:rFonts w:cstheme="minorBidi"/>
          <w:color w:val="auto"/>
          <w:sz w:val="23"/>
          <w:szCs w:val="23"/>
        </w:rPr>
        <w:t xml:space="preserve">María  vende </w:t>
      </w:r>
      <w:proofErr w:type="spellStart"/>
      <w:r>
        <w:rPr>
          <w:rFonts w:cstheme="minorBidi"/>
          <w:color w:val="auto"/>
          <w:sz w:val="23"/>
          <w:szCs w:val="23"/>
        </w:rPr>
        <w:t>CDs</w:t>
      </w:r>
      <w:proofErr w:type="spellEnd"/>
      <w:r>
        <w:rPr>
          <w:rFonts w:cstheme="minorBidi"/>
          <w:color w:val="auto"/>
          <w:sz w:val="23"/>
          <w:szCs w:val="23"/>
        </w:rPr>
        <w:t>. a 800 pesos la unidad, si una persona le compran más de 5,  cada CD adicional lo vende  a $500. Una expresión que me representa adecuadamente dicha situación es</w:t>
      </w:r>
    </w:p>
    <w:p w:rsidR="009E6628" w:rsidRDefault="009E6628" w:rsidP="00EB5C6B">
      <w:pPr>
        <w:pStyle w:val="Default"/>
        <w:spacing w:before="120"/>
        <w:jc w:val="both"/>
        <w:rPr>
          <w:rFonts w:cstheme="minorBidi"/>
          <w:color w:val="auto"/>
          <w:sz w:val="23"/>
          <w:szCs w:val="23"/>
        </w:rPr>
      </w:pPr>
      <w:r w:rsidRPr="004B1FA7">
        <w:rPr>
          <w:rFonts w:cstheme="minorBidi"/>
          <w:color w:val="FF0000"/>
          <w:sz w:val="23"/>
          <w:szCs w:val="23"/>
        </w:rPr>
        <w:t>A</w:t>
      </w:r>
      <w:r>
        <w:rPr>
          <w:rFonts w:cstheme="minorBidi"/>
          <w:color w:val="auto"/>
          <w:sz w:val="23"/>
          <w:szCs w:val="23"/>
        </w:rPr>
        <w:t xml:space="preserve">.  </w:t>
      </w:r>
      <w:r w:rsidR="007219A7" w:rsidRPr="004B1FA7">
        <w:rPr>
          <w:rFonts w:cstheme="minorBidi"/>
          <w:color w:val="auto"/>
          <w:position w:val="-30"/>
          <w:sz w:val="23"/>
          <w:szCs w:val="23"/>
        </w:rPr>
        <w:object w:dxaOrig="3640" w:dyaOrig="720">
          <v:shape id="_x0000_i1052" type="#_x0000_t75" style="width:165pt;height:32.25pt" o:ole="">
            <v:imagedata r:id="rId66" o:title=""/>
          </v:shape>
          <o:OLEObject Type="Embed" ProgID="Equation.3" ShapeID="_x0000_i1052" DrawAspect="Content" ObjectID="_1515150950" r:id="rId67"/>
        </w:object>
      </w:r>
    </w:p>
    <w:p w:rsidR="009E6628" w:rsidRDefault="009E6628" w:rsidP="00EB5C6B">
      <w:pPr>
        <w:pStyle w:val="Default"/>
        <w:spacing w:before="120"/>
        <w:jc w:val="both"/>
        <w:rPr>
          <w:rFonts w:cstheme="minorBidi"/>
          <w:color w:val="auto"/>
          <w:sz w:val="23"/>
          <w:szCs w:val="23"/>
        </w:rPr>
      </w:pPr>
      <w:r>
        <w:rPr>
          <w:rFonts w:cstheme="minorBidi"/>
          <w:color w:val="auto"/>
          <w:sz w:val="23"/>
          <w:szCs w:val="23"/>
        </w:rPr>
        <w:t xml:space="preserve">B.  </w:t>
      </w:r>
      <w:r w:rsidR="007219A7" w:rsidRPr="004B1FA7">
        <w:rPr>
          <w:rFonts w:cstheme="minorBidi"/>
          <w:color w:val="auto"/>
          <w:position w:val="-30"/>
          <w:sz w:val="23"/>
          <w:szCs w:val="23"/>
        </w:rPr>
        <w:object w:dxaOrig="3640" w:dyaOrig="720">
          <v:shape id="_x0000_i1053" type="#_x0000_t75" style="width:166.5pt;height:33pt" o:ole="">
            <v:imagedata r:id="rId68" o:title=""/>
          </v:shape>
          <o:OLEObject Type="Embed" ProgID="Equation.3" ShapeID="_x0000_i1053" DrawAspect="Content" ObjectID="_1515150951" r:id="rId69"/>
        </w:object>
      </w:r>
    </w:p>
    <w:p w:rsidR="009E6628" w:rsidRDefault="009E6628" w:rsidP="00EB5C6B">
      <w:pPr>
        <w:pStyle w:val="Default"/>
        <w:spacing w:before="120"/>
        <w:jc w:val="both"/>
        <w:rPr>
          <w:rFonts w:cstheme="minorBidi"/>
          <w:color w:val="auto"/>
          <w:sz w:val="23"/>
          <w:szCs w:val="23"/>
        </w:rPr>
      </w:pPr>
      <w:r>
        <w:rPr>
          <w:rFonts w:cstheme="minorBidi"/>
          <w:color w:val="auto"/>
          <w:sz w:val="23"/>
          <w:szCs w:val="23"/>
        </w:rPr>
        <w:t xml:space="preserve">C. </w:t>
      </w:r>
      <w:r w:rsidR="007219A7" w:rsidRPr="004B1FA7">
        <w:rPr>
          <w:rFonts w:cstheme="minorBidi"/>
          <w:color w:val="auto"/>
          <w:position w:val="-30"/>
          <w:sz w:val="23"/>
          <w:szCs w:val="23"/>
        </w:rPr>
        <w:object w:dxaOrig="3700" w:dyaOrig="720">
          <v:shape id="_x0000_i1054" type="#_x0000_t75" style="width:171.75pt;height:33.75pt" o:ole="">
            <v:imagedata r:id="rId70" o:title=""/>
          </v:shape>
          <o:OLEObject Type="Embed" ProgID="Equation.3" ShapeID="_x0000_i1054" DrawAspect="Content" ObjectID="_1515150952" r:id="rId71"/>
        </w:object>
      </w:r>
    </w:p>
    <w:p w:rsidR="009E6628" w:rsidRDefault="009E6628" w:rsidP="009E6628">
      <w:pPr>
        <w:pStyle w:val="Default"/>
        <w:jc w:val="both"/>
        <w:rPr>
          <w:rFonts w:cstheme="minorBidi"/>
          <w:color w:val="auto"/>
          <w:sz w:val="23"/>
          <w:szCs w:val="23"/>
        </w:rPr>
      </w:pPr>
      <w:r>
        <w:rPr>
          <w:rFonts w:cstheme="minorBidi"/>
          <w:color w:val="auto"/>
          <w:sz w:val="23"/>
          <w:szCs w:val="23"/>
        </w:rPr>
        <w:t xml:space="preserve">D. </w:t>
      </w:r>
      <w:r w:rsidR="007219A7" w:rsidRPr="004B1FA7">
        <w:rPr>
          <w:rFonts w:cstheme="minorBidi"/>
          <w:color w:val="auto"/>
          <w:position w:val="-30"/>
          <w:sz w:val="23"/>
          <w:szCs w:val="23"/>
        </w:rPr>
        <w:object w:dxaOrig="3700" w:dyaOrig="720">
          <v:shape id="_x0000_i1055" type="#_x0000_t75" style="width:174pt;height:33.75pt" o:ole="">
            <v:imagedata r:id="rId72" o:title=""/>
          </v:shape>
          <o:OLEObject Type="Embed" ProgID="Equation.3" ShapeID="_x0000_i1055" DrawAspect="Content" ObjectID="_1515150953" r:id="rId73"/>
        </w:object>
      </w:r>
    </w:p>
    <w:p w:rsidR="00480CC7" w:rsidRDefault="00480CC7" w:rsidP="009E6628">
      <w:pPr>
        <w:pStyle w:val="Default"/>
        <w:jc w:val="both"/>
        <w:rPr>
          <w:rFonts w:cstheme="minorBidi"/>
          <w:color w:val="auto"/>
          <w:sz w:val="23"/>
          <w:szCs w:val="23"/>
        </w:rPr>
      </w:pPr>
    </w:p>
    <w:p w:rsidR="006357D6" w:rsidRDefault="006357D6" w:rsidP="009E6628">
      <w:pPr>
        <w:pStyle w:val="Default"/>
        <w:jc w:val="both"/>
        <w:rPr>
          <w:rFonts w:cstheme="minorBidi"/>
          <w:color w:val="auto"/>
          <w:sz w:val="23"/>
          <w:szCs w:val="23"/>
        </w:rPr>
      </w:pPr>
      <w:r>
        <w:rPr>
          <w:rFonts w:cstheme="minorBidi"/>
          <w:color w:val="auto"/>
          <w:sz w:val="23"/>
          <w:szCs w:val="23"/>
        </w:rPr>
        <w:t xml:space="preserve">13.  Una persona que compra 12 </w:t>
      </w:r>
      <w:proofErr w:type="spellStart"/>
      <w:r>
        <w:rPr>
          <w:rFonts w:cstheme="minorBidi"/>
          <w:color w:val="auto"/>
          <w:sz w:val="23"/>
          <w:szCs w:val="23"/>
        </w:rPr>
        <w:t>CDs</w:t>
      </w:r>
      <w:proofErr w:type="spellEnd"/>
      <w:r>
        <w:rPr>
          <w:rFonts w:cstheme="minorBidi"/>
          <w:color w:val="auto"/>
          <w:sz w:val="23"/>
          <w:szCs w:val="23"/>
        </w:rPr>
        <w:t xml:space="preserve"> debe pagar</w:t>
      </w:r>
    </w:p>
    <w:p w:rsidR="006357D6" w:rsidRDefault="006357D6" w:rsidP="009E6628">
      <w:pPr>
        <w:pStyle w:val="Default"/>
        <w:jc w:val="both"/>
        <w:rPr>
          <w:rFonts w:cstheme="minorBidi"/>
          <w:color w:val="auto"/>
          <w:sz w:val="23"/>
          <w:szCs w:val="23"/>
        </w:rPr>
      </w:pPr>
      <w:r>
        <w:rPr>
          <w:rFonts w:cstheme="minorBidi"/>
          <w:color w:val="auto"/>
          <w:sz w:val="23"/>
          <w:szCs w:val="23"/>
        </w:rPr>
        <w:t xml:space="preserve">A.  </w:t>
      </w:r>
      <w:r w:rsidR="00EB5C6B">
        <w:rPr>
          <w:rFonts w:cstheme="minorBidi"/>
          <w:color w:val="auto"/>
          <w:sz w:val="23"/>
          <w:szCs w:val="23"/>
        </w:rPr>
        <w:t>7000</w:t>
      </w:r>
      <w:r w:rsidR="00EB5C6B">
        <w:rPr>
          <w:rFonts w:cstheme="minorBidi"/>
          <w:color w:val="auto"/>
          <w:sz w:val="23"/>
          <w:szCs w:val="23"/>
        </w:rPr>
        <w:tab/>
      </w:r>
      <w:r w:rsidR="00EB5C6B">
        <w:rPr>
          <w:rFonts w:cstheme="minorBidi"/>
          <w:color w:val="auto"/>
          <w:sz w:val="23"/>
          <w:szCs w:val="23"/>
        </w:rPr>
        <w:tab/>
      </w:r>
      <w:r w:rsidR="00EB5C6B">
        <w:rPr>
          <w:rFonts w:cstheme="minorBidi"/>
          <w:color w:val="auto"/>
          <w:sz w:val="23"/>
          <w:szCs w:val="23"/>
        </w:rPr>
        <w:tab/>
      </w:r>
      <w:r w:rsidR="00EB5C6B" w:rsidRPr="00EB5C6B">
        <w:rPr>
          <w:rFonts w:cstheme="minorBidi"/>
          <w:color w:val="FF0000"/>
          <w:sz w:val="23"/>
          <w:szCs w:val="23"/>
        </w:rPr>
        <w:t xml:space="preserve">B. </w:t>
      </w:r>
      <w:r w:rsidR="00EB5C6B">
        <w:rPr>
          <w:rFonts w:cstheme="minorBidi"/>
          <w:color w:val="auto"/>
          <w:sz w:val="23"/>
          <w:szCs w:val="23"/>
        </w:rPr>
        <w:t>7500</w:t>
      </w:r>
    </w:p>
    <w:p w:rsidR="00EB5C6B" w:rsidRDefault="00EB5C6B" w:rsidP="009E6628">
      <w:pPr>
        <w:pStyle w:val="Default"/>
        <w:jc w:val="both"/>
        <w:rPr>
          <w:rFonts w:cstheme="minorBidi"/>
          <w:color w:val="auto"/>
          <w:sz w:val="23"/>
          <w:szCs w:val="23"/>
        </w:rPr>
      </w:pPr>
      <w:r>
        <w:rPr>
          <w:rFonts w:cstheme="minorBidi"/>
          <w:color w:val="auto"/>
          <w:sz w:val="23"/>
          <w:szCs w:val="23"/>
        </w:rPr>
        <w:t>C.  8000</w:t>
      </w:r>
      <w:r>
        <w:rPr>
          <w:rFonts w:cstheme="minorBidi"/>
          <w:color w:val="auto"/>
          <w:sz w:val="23"/>
          <w:szCs w:val="23"/>
        </w:rPr>
        <w:tab/>
      </w:r>
      <w:r>
        <w:rPr>
          <w:rFonts w:cstheme="minorBidi"/>
          <w:color w:val="auto"/>
          <w:sz w:val="23"/>
          <w:szCs w:val="23"/>
        </w:rPr>
        <w:tab/>
      </w:r>
      <w:r>
        <w:rPr>
          <w:rFonts w:cstheme="minorBidi"/>
          <w:color w:val="auto"/>
          <w:sz w:val="23"/>
          <w:szCs w:val="23"/>
        </w:rPr>
        <w:tab/>
        <w:t>D. 8500</w:t>
      </w:r>
    </w:p>
    <w:p w:rsidR="006357D6" w:rsidRDefault="006357D6" w:rsidP="009E6628">
      <w:pPr>
        <w:pStyle w:val="Default"/>
        <w:jc w:val="both"/>
        <w:rPr>
          <w:rFonts w:cstheme="minorBidi"/>
          <w:color w:val="auto"/>
          <w:sz w:val="23"/>
          <w:szCs w:val="23"/>
        </w:rPr>
      </w:pPr>
    </w:p>
    <w:p w:rsidR="006357D6" w:rsidRDefault="006357D6" w:rsidP="009E6628">
      <w:pPr>
        <w:pStyle w:val="Default"/>
        <w:jc w:val="both"/>
        <w:rPr>
          <w:rFonts w:cstheme="minorBidi"/>
          <w:color w:val="auto"/>
          <w:sz w:val="23"/>
          <w:szCs w:val="23"/>
        </w:rPr>
      </w:pPr>
    </w:p>
    <w:p w:rsidR="00480CC7" w:rsidRDefault="00480CC7" w:rsidP="00480CC7">
      <w:pPr>
        <w:spacing w:after="0"/>
        <w:jc w:val="both"/>
        <w:rPr>
          <w:rFonts w:ascii="Arial" w:hAnsi="Arial" w:cs="Arial"/>
          <w:noProof/>
          <w:lang w:eastAsia="es-CO"/>
        </w:rPr>
      </w:pPr>
      <w:r>
        <w:rPr>
          <w:rFonts w:ascii="Arial" w:hAnsi="Arial" w:cs="Arial"/>
          <w:noProof/>
          <w:lang w:eastAsia="es-CO"/>
        </w:rPr>
        <w:t>12.  Una colonia particular de vacterias duplica su poblacion cada 15 horas. Un científico haciendo un experimento empieza con 100 bacterias. La expresión  que le permitira al científico saber el número de vacterias en función de las horas trascurridas t, es</w:t>
      </w:r>
    </w:p>
    <w:p w:rsidR="00480CC7" w:rsidRDefault="00480CC7" w:rsidP="00480CC7">
      <w:pPr>
        <w:spacing w:after="0"/>
        <w:rPr>
          <w:rFonts w:ascii="Arial" w:eastAsia="Times New Roman" w:hAnsi="Arial" w:cs="Arial"/>
          <w:color w:val="000000"/>
          <w:lang w:eastAsia="es-CO"/>
        </w:rPr>
      </w:pPr>
      <w:r w:rsidRPr="007048FB">
        <w:rPr>
          <w:rFonts w:ascii="Arial" w:hAnsi="Arial" w:cs="Arial"/>
          <w:noProof/>
          <w:color w:val="FF0000"/>
          <w:lang w:eastAsia="es-CO"/>
        </w:rPr>
        <w:t xml:space="preserve">A.  </w:t>
      </w:r>
      <w:r w:rsidRPr="00885486">
        <w:rPr>
          <w:rFonts w:ascii="Arial" w:eastAsia="Times New Roman" w:hAnsi="Arial" w:cs="Arial"/>
          <w:color w:val="000000"/>
          <w:position w:val="-10"/>
          <w:lang w:eastAsia="es-CO"/>
        </w:rPr>
        <w:object w:dxaOrig="1780" w:dyaOrig="420">
          <v:shape id="_x0000_i1056" type="#_x0000_t75" style="width:88.5pt;height:21pt" o:ole="">
            <v:imagedata r:id="rId74" o:title=""/>
          </v:shape>
          <o:OLEObject Type="Embed" ProgID="Equation.3" ShapeID="_x0000_i1056" DrawAspect="Content" ObjectID="_1515150954" r:id="rId75"/>
        </w:object>
      </w:r>
      <w:r>
        <w:rPr>
          <w:rFonts w:ascii="Arial" w:eastAsia="Times New Roman" w:hAnsi="Arial" w:cs="Arial"/>
          <w:color w:val="000000"/>
          <w:lang w:eastAsia="es-CO"/>
        </w:rPr>
        <w:tab/>
      </w:r>
      <w:r>
        <w:rPr>
          <w:rFonts w:ascii="Arial" w:eastAsia="Times New Roman" w:hAnsi="Arial" w:cs="Arial"/>
          <w:color w:val="000000"/>
          <w:lang w:eastAsia="es-CO"/>
        </w:rPr>
        <w:tab/>
        <w:t xml:space="preserve">B. </w:t>
      </w:r>
      <w:r w:rsidRPr="00885486">
        <w:rPr>
          <w:rFonts w:ascii="Arial" w:eastAsia="Times New Roman" w:hAnsi="Arial" w:cs="Arial"/>
          <w:color w:val="000000"/>
          <w:position w:val="-10"/>
          <w:lang w:eastAsia="es-CO"/>
        </w:rPr>
        <w:object w:dxaOrig="1460" w:dyaOrig="420">
          <v:shape id="_x0000_i1057" type="#_x0000_t75" style="width:72.75pt;height:21pt" o:ole="">
            <v:imagedata r:id="rId76" o:title=""/>
          </v:shape>
          <o:OLEObject Type="Embed" ProgID="Equation.3" ShapeID="_x0000_i1057" DrawAspect="Content" ObjectID="_1515150955" r:id="rId77"/>
        </w:object>
      </w:r>
    </w:p>
    <w:p w:rsidR="00480CC7" w:rsidRDefault="00480CC7" w:rsidP="00480CC7">
      <w:pPr>
        <w:spacing w:after="0"/>
        <w:rPr>
          <w:rFonts w:ascii="Arial" w:hAnsi="Arial" w:cs="Arial"/>
          <w:noProof/>
          <w:lang w:eastAsia="es-CO"/>
        </w:rPr>
      </w:pPr>
      <w:r>
        <w:rPr>
          <w:rFonts w:ascii="Arial" w:eastAsia="Times New Roman" w:hAnsi="Arial" w:cs="Arial"/>
          <w:color w:val="000000"/>
          <w:lang w:eastAsia="es-CO"/>
        </w:rPr>
        <w:t xml:space="preserve">C.  </w:t>
      </w:r>
      <w:r w:rsidRPr="00885486">
        <w:rPr>
          <w:rFonts w:ascii="Arial" w:eastAsia="Times New Roman" w:hAnsi="Arial" w:cs="Arial"/>
          <w:color w:val="000000"/>
          <w:position w:val="-10"/>
          <w:lang w:eastAsia="es-CO"/>
        </w:rPr>
        <w:object w:dxaOrig="1440" w:dyaOrig="420">
          <v:shape id="_x0000_i1058" type="#_x0000_t75" style="width:1in;height:21pt" o:ole="">
            <v:imagedata r:id="rId78" o:title=""/>
          </v:shape>
          <o:OLEObject Type="Embed" ProgID="Equation.3" ShapeID="_x0000_i1058" DrawAspect="Content" ObjectID="_1515150956" r:id="rId79"/>
        </w:object>
      </w:r>
      <w:r>
        <w:rPr>
          <w:rFonts w:ascii="Arial" w:eastAsia="Times New Roman" w:hAnsi="Arial" w:cs="Arial"/>
          <w:color w:val="000000"/>
          <w:lang w:eastAsia="es-CO"/>
        </w:rPr>
        <w:tab/>
      </w:r>
      <w:r>
        <w:rPr>
          <w:rFonts w:ascii="Arial" w:eastAsia="Times New Roman" w:hAnsi="Arial" w:cs="Arial"/>
          <w:color w:val="000000"/>
          <w:lang w:eastAsia="es-CO"/>
        </w:rPr>
        <w:tab/>
        <w:t xml:space="preserve">D. </w:t>
      </w:r>
      <w:r w:rsidRPr="00885486">
        <w:rPr>
          <w:rFonts w:ascii="Arial" w:eastAsia="Times New Roman" w:hAnsi="Arial" w:cs="Arial"/>
          <w:color w:val="000000"/>
          <w:position w:val="-10"/>
          <w:lang w:eastAsia="es-CO"/>
        </w:rPr>
        <w:object w:dxaOrig="1560" w:dyaOrig="420">
          <v:shape id="_x0000_i1059" type="#_x0000_t75" style="width:78pt;height:21pt" o:ole="">
            <v:imagedata r:id="rId80" o:title=""/>
          </v:shape>
          <o:OLEObject Type="Embed" ProgID="Equation.3" ShapeID="_x0000_i1059" DrawAspect="Content" ObjectID="_1515150957" r:id="rId81"/>
        </w:object>
      </w:r>
    </w:p>
    <w:p w:rsidR="009E6628" w:rsidRDefault="009E6628" w:rsidP="00F6455E">
      <w:pPr>
        <w:pStyle w:val="Default"/>
        <w:rPr>
          <w:rFonts w:cstheme="minorBidi"/>
          <w:color w:val="auto"/>
          <w:sz w:val="23"/>
          <w:szCs w:val="23"/>
        </w:rPr>
      </w:pPr>
    </w:p>
    <w:p w:rsidR="00480CC7" w:rsidRDefault="00480CC7" w:rsidP="00480CC7">
      <w:pPr>
        <w:pStyle w:val="Default"/>
        <w:jc w:val="both"/>
        <w:rPr>
          <w:rFonts w:cstheme="minorBidi"/>
          <w:color w:val="auto"/>
          <w:sz w:val="23"/>
          <w:szCs w:val="23"/>
        </w:rPr>
      </w:pPr>
      <w:r>
        <w:rPr>
          <w:rFonts w:cstheme="minorBidi"/>
          <w:color w:val="auto"/>
          <w:sz w:val="23"/>
          <w:szCs w:val="23"/>
        </w:rPr>
        <w:t>13.  El capital “y” que una persona acumula prestando una cantidad de dinero “a”  a una tasa de interés “r” (expresado en fracción o decimal) durante   un tiempo t, está dada por la expresión</w:t>
      </w:r>
    </w:p>
    <w:p w:rsidR="00480CC7" w:rsidRDefault="00480CC7" w:rsidP="00480CC7">
      <w:pPr>
        <w:pStyle w:val="Default"/>
        <w:jc w:val="both"/>
        <w:rPr>
          <w:rFonts w:cstheme="minorBidi"/>
          <w:color w:val="auto"/>
          <w:sz w:val="23"/>
          <w:szCs w:val="23"/>
        </w:rPr>
      </w:pPr>
      <w:r w:rsidRPr="00885486">
        <w:rPr>
          <w:rFonts w:ascii="Arial" w:eastAsia="Times New Roman" w:hAnsi="Arial" w:cs="Arial"/>
          <w:position w:val="-10"/>
          <w:sz w:val="22"/>
          <w:szCs w:val="22"/>
          <w:lang w:eastAsia="es-CO"/>
        </w:rPr>
        <w:object w:dxaOrig="1240" w:dyaOrig="380">
          <v:shape id="_x0000_i1060" type="#_x0000_t75" style="width:97.5pt;height:23.25pt" o:ole="">
            <v:imagedata r:id="rId82" o:title=""/>
          </v:shape>
          <o:OLEObject Type="Embed" ProgID="Equation.3" ShapeID="_x0000_i1060" DrawAspect="Content" ObjectID="_1515150958" r:id="rId83"/>
        </w:object>
      </w:r>
    </w:p>
    <w:p w:rsidR="00480CC7" w:rsidRDefault="00480CC7" w:rsidP="00480CC7">
      <w:pPr>
        <w:pStyle w:val="Default"/>
        <w:jc w:val="both"/>
        <w:rPr>
          <w:rFonts w:cstheme="minorBidi"/>
          <w:color w:val="auto"/>
          <w:sz w:val="23"/>
          <w:szCs w:val="23"/>
        </w:rPr>
      </w:pPr>
      <w:r>
        <w:rPr>
          <w:rFonts w:cstheme="minorBidi"/>
          <w:color w:val="auto"/>
          <w:sz w:val="23"/>
          <w:szCs w:val="23"/>
        </w:rPr>
        <w:t>Una pe4rsona que presa 500.000  a una tasa del 2% mensual durante 10 meses debe recibir en total.</w:t>
      </w:r>
    </w:p>
    <w:p w:rsidR="00480CC7" w:rsidRDefault="00480CC7" w:rsidP="00480CC7">
      <w:pPr>
        <w:pStyle w:val="Default"/>
        <w:jc w:val="both"/>
        <w:rPr>
          <w:rFonts w:cstheme="minorBidi"/>
          <w:color w:val="auto"/>
          <w:sz w:val="23"/>
          <w:szCs w:val="23"/>
        </w:rPr>
      </w:pPr>
      <w:r w:rsidRPr="00ED0A99">
        <w:rPr>
          <w:rFonts w:cstheme="minorBidi"/>
          <w:color w:val="FF0000"/>
          <w:sz w:val="23"/>
          <w:szCs w:val="23"/>
        </w:rPr>
        <w:t>A.</w:t>
      </w:r>
      <w:r w:rsidR="00ED0A99">
        <w:rPr>
          <w:rFonts w:cstheme="minorBidi"/>
          <w:color w:val="auto"/>
          <w:sz w:val="23"/>
          <w:szCs w:val="23"/>
        </w:rPr>
        <w:t>609497.21</w:t>
      </w:r>
      <w:r w:rsidR="00ED0A99">
        <w:rPr>
          <w:rFonts w:cstheme="minorBidi"/>
          <w:color w:val="auto"/>
          <w:sz w:val="23"/>
          <w:szCs w:val="23"/>
        </w:rPr>
        <w:tab/>
      </w:r>
      <w:r w:rsidR="00ED0A99">
        <w:rPr>
          <w:rFonts w:cstheme="minorBidi"/>
          <w:color w:val="auto"/>
          <w:sz w:val="23"/>
          <w:szCs w:val="23"/>
        </w:rPr>
        <w:tab/>
        <w:t xml:space="preserve">  </w:t>
      </w:r>
      <w:r w:rsidR="00ED0A99">
        <w:rPr>
          <w:rFonts w:cstheme="minorBidi"/>
          <w:color w:val="auto"/>
          <w:sz w:val="23"/>
          <w:szCs w:val="23"/>
        </w:rPr>
        <w:tab/>
        <w:t>B. 568.000</w:t>
      </w:r>
    </w:p>
    <w:p w:rsidR="00ED0A99" w:rsidRDefault="00ED0A99" w:rsidP="00480CC7">
      <w:pPr>
        <w:pStyle w:val="Default"/>
        <w:jc w:val="both"/>
        <w:rPr>
          <w:rFonts w:cstheme="minorBidi"/>
          <w:color w:val="auto"/>
          <w:sz w:val="23"/>
          <w:szCs w:val="23"/>
        </w:rPr>
      </w:pPr>
      <w:r>
        <w:rPr>
          <w:rFonts w:cstheme="minorBidi"/>
          <w:color w:val="auto"/>
          <w:sz w:val="23"/>
          <w:szCs w:val="23"/>
        </w:rPr>
        <w:t>B. 594235.12</w:t>
      </w:r>
      <w:r>
        <w:rPr>
          <w:rFonts w:cstheme="minorBidi"/>
          <w:color w:val="auto"/>
          <w:sz w:val="23"/>
          <w:szCs w:val="23"/>
        </w:rPr>
        <w:tab/>
      </w:r>
      <w:r>
        <w:rPr>
          <w:rFonts w:cstheme="minorBidi"/>
          <w:color w:val="auto"/>
          <w:sz w:val="23"/>
          <w:szCs w:val="23"/>
        </w:rPr>
        <w:tab/>
      </w:r>
      <w:r>
        <w:rPr>
          <w:rFonts w:cstheme="minorBidi"/>
          <w:color w:val="auto"/>
          <w:sz w:val="23"/>
          <w:szCs w:val="23"/>
        </w:rPr>
        <w:tab/>
        <w:t>D. 593521</w:t>
      </w:r>
    </w:p>
    <w:sectPr w:rsidR="00ED0A99" w:rsidSect="00AA014E">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LNFFN+ArialMT">
    <w:altName w:val="DLNFFN+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MSS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4E"/>
    <w:rsid w:val="00054B7A"/>
    <w:rsid w:val="00161D9A"/>
    <w:rsid w:val="001C0D55"/>
    <w:rsid w:val="003425B5"/>
    <w:rsid w:val="00480CC7"/>
    <w:rsid w:val="004D1886"/>
    <w:rsid w:val="00555F88"/>
    <w:rsid w:val="006357D6"/>
    <w:rsid w:val="00717AF2"/>
    <w:rsid w:val="007219A7"/>
    <w:rsid w:val="007E0ED3"/>
    <w:rsid w:val="00873752"/>
    <w:rsid w:val="008A7507"/>
    <w:rsid w:val="009E6628"/>
    <w:rsid w:val="00A23527"/>
    <w:rsid w:val="00A92134"/>
    <w:rsid w:val="00AA014E"/>
    <w:rsid w:val="00AB608C"/>
    <w:rsid w:val="00E04638"/>
    <w:rsid w:val="00E93CC2"/>
    <w:rsid w:val="00EB5C6B"/>
    <w:rsid w:val="00ED0A99"/>
    <w:rsid w:val="00EF4D84"/>
    <w:rsid w:val="00F076B7"/>
    <w:rsid w:val="00F645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5DE10-7847-4F9D-8481-4E7DECDA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55F88"/>
    <w:pPr>
      <w:autoSpaceDE w:val="0"/>
      <w:autoSpaceDN w:val="0"/>
      <w:adjustRightInd w:val="0"/>
      <w:spacing w:after="0" w:line="240" w:lineRule="auto"/>
    </w:pPr>
    <w:rPr>
      <w:rFonts w:ascii="DLNFFN+ArialMT" w:hAnsi="DLNFFN+ArialMT" w:cs="DLNFFN+Arial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7.bin"/><Relationship Id="rId26" Type="http://schemas.openxmlformats.org/officeDocument/2006/relationships/image" Target="media/image13.png"/><Relationship Id="rId39" Type="http://schemas.openxmlformats.org/officeDocument/2006/relationships/image" Target="media/image21.wmf"/><Relationship Id="rId21" Type="http://schemas.openxmlformats.org/officeDocument/2006/relationships/image" Target="media/image10.wmf"/><Relationship Id="rId34" Type="http://schemas.openxmlformats.org/officeDocument/2006/relationships/image" Target="media/image18.wmf"/><Relationship Id="rId42" Type="http://schemas.openxmlformats.org/officeDocument/2006/relationships/oleObject" Target="embeddings/oleObject17.bin"/><Relationship Id="rId47" Type="http://schemas.openxmlformats.org/officeDocument/2006/relationships/image" Target="media/image25.png"/><Relationship Id="rId50" Type="http://schemas.openxmlformats.org/officeDocument/2006/relationships/oleObject" Target="embeddings/oleObject20.bin"/><Relationship Id="rId55" Type="http://schemas.openxmlformats.org/officeDocument/2006/relationships/image" Target="media/image30.wmf"/><Relationship Id="rId63" Type="http://schemas.openxmlformats.org/officeDocument/2006/relationships/oleObject" Target="embeddings/oleObject26.bin"/><Relationship Id="rId68" Type="http://schemas.openxmlformats.org/officeDocument/2006/relationships/image" Target="media/image37.wmf"/><Relationship Id="rId76" Type="http://schemas.openxmlformats.org/officeDocument/2006/relationships/image" Target="media/image41.wmf"/><Relationship Id="rId84" Type="http://schemas.openxmlformats.org/officeDocument/2006/relationships/fontTable" Target="fontTable.xml"/><Relationship Id="rId7" Type="http://schemas.openxmlformats.org/officeDocument/2006/relationships/oleObject" Target="embeddings/oleObject2.bin"/><Relationship Id="rId71" Type="http://schemas.openxmlformats.org/officeDocument/2006/relationships/oleObject" Target="embeddings/oleObject30.bin"/><Relationship Id="rId2" Type="http://schemas.openxmlformats.org/officeDocument/2006/relationships/settings" Target="settings.xml"/><Relationship Id="rId16" Type="http://schemas.openxmlformats.org/officeDocument/2006/relationships/oleObject" Target="embeddings/oleObject6.bin"/><Relationship Id="rId29" Type="http://schemas.openxmlformats.org/officeDocument/2006/relationships/oleObject" Target="embeddings/oleObject11.bin"/><Relationship Id="rId11" Type="http://schemas.openxmlformats.org/officeDocument/2006/relationships/oleObject" Target="embeddings/oleObject4.bin"/><Relationship Id="rId24" Type="http://schemas.openxmlformats.org/officeDocument/2006/relationships/image" Target="media/image12.wmf"/><Relationship Id="rId32" Type="http://schemas.openxmlformats.org/officeDocument/2006/relationships/image" Target="media/image17.wmf"/><Relationship Id="rId37" Type="http://schemas.openxmlformats.org/officeDocument/2006/relationships/image" Target="media/image20.wmf"/><Relationship Id="rId40" Type="http://schemas.openxmlformats.org/officeDocument/2006/relationships/oleObject" Target="embeddings/oleObject16.bin"/><Relationship Id="rId45" Type="http://schemas.openxmlformats.org/officeDocument/2006/relationships/image" Target="media/image24.wmf"/><Relationship Id="rId53" Type="http://schemas.openxmlformats.org/officeDocument/2006/relationships/image" Target="media/image29.wmf"/><Relationship Id="rId58" Type="http://schemas.openxmlformats.org/officeDocument/2006/relationships/image" Target="media/image32.wmf"/><Relationship Id="rId66" Type="http://schemas.openxmlformats.org/officeDocument/2006/relationships/image" Target="media/image36.wmf"/><Relationship Id="rId74" Type="http://schemas.openxmlformats.org/officeDocument/2006/relationships/image" Target="media/image40.wmf"/><Relationship Id="rId79" Type="http://schemas.openxmlformats.org/officeDocument/2006/relationships/oleObject" Target="embeddings/oleObject34.bin"/><Relationship Id="rId5" Type="http://schemas.openxmlformats.org/officeDocument/2006/relationships/oleObject" Target="embeddings/oleObject1.bin"/><Relationship Id="rId61" Type="http://schemas.openxmlformats.org/officeDocument/2006/relationships/oleObject" Target="embeddings/oleObject25.bin"/><Relationship Id="rId82" Type="http://schemas.openxmlformats.org/officeDocument/2006/relationships/image" Target="media/image44.wmf"/><Relationship Id="rId19" Type="http://schemas.openxmlformats.org/officeDocument/2006/relationships/image" Target="media/image9.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png"/><Relationship Id="rId22" Type="http://schemas.openxmlformats.org/officeDocument/2006/relationships/oleObject" Target="embeddings/oleObject9.bin"/><Relationship Id="rId27" Type="http://schemas.openxmlformats.org/officeDocument/2006/relationships/image" Target="media/image14.png"/><Relationship Id="rId30" Type="http://schemas.openxmlformats.org/officeDocument/2006/relationships/image" Target="media/image16.wmf"/><Relationship Id="rId35" Type="http://schemas.openxmlformats.org/officeDocument/2006/relationships/oleObject" Target="embeddings/oleObject14.bin"/><Relationship Id="rId43" Type="http://schemas.openxmlformats.org/officeDocument/2006/relationships/image" Target="media/image23.wmf"/><Relationship Id="rId48" Type="http://schemas.openxmlformats.org/officeDocument/2006/relationships/image" Target="media/image26.png"/><Relationship Id="rId56" Type="http://schemas.openxmlformats.org/officeDocument/2006/relationships/oleObject" Target="embeddings/oleObject23.bin"/><Relationship Id="rId64" Type="http://schemas.openxmlformats.org/officeDocument/2006/relationships/image" Target="media/image35.wmf"/><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image" Target="media/image3.wmf"/><Relationship Id="rId51" Type="http://schemas.openxmlformats.org/officeDocument/2006/relationships/image" Target="media/image28.wmf"/><Relationship Id="rId72" Type="http://schemas.openxmlformats.org/officeDocument/2006/relationships/image" Target="media/image39.wmf"/><Relationship Id="rId80" Type="http://schemas.openxmlformats.org/officeDocument/2006/relationships/image" Target="media/image43.wmf"/><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oleObject" Target="embeddings/oleObject10.bin"/><Relationship Id="rId33" Type="http://schemas.openxmlformats.org/officeDocument/2006/relationships/oleObject" Target="embeddings/oleObject13.bin"/><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oleObject" Target="embeddings/oleObject8.bin"/><Relationship Id="rId41" Type="http://schemas.openxmlformats.org/officeDocument/2006/relationships/image" Target="media/image22.wmf"/><Relationship Id="rId54" Type="http://schemas.openxmlformats.org/officeDocument/2006/relationships/oleObject" Target="embeddings/oleObject22.bin"/><Relationship Id="rId62" Type="http://schemas.openxmlformats.org/officeDocument/2006/relationships/image" Target="media/image34.wmf"/><Relationship Id="rId70" Type="http://schemas.openxmlformats.org/officeDocument/2006/relationships/image" Target="media/image38.wmf"/><Relationship Id="rId75" Type="http://schemas.openxmlformats.org/officeDocument/2006/relationships/oleObject" Target="embeddings/oleObject32.bin"/><Relationship Id="rId83" Type="http://schemas.openxmlformats.org/officeDocument/2006/relationships/oleObject" Target="embeddings/oleObject36.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png"/><Relationship Id="rId28" Type="http://schemas.openxmlformats.org/officeDocument/2006/relationships/image" Target="media/image15.wmf"/><Relationship Id="rId36" Type="http://schemas.openxmlformats.org/officeDocument/2006/relationships/image" Target="media/image19.png"/><Relationship Id="rId49" Type="http://schemas.openxmlformats.org/officeDocument/2006/relationships/image" Target="media/image27.wmf"/><Relationship Id="rId57" Type="http://schemas.openxmlformats.org/officeDocument/2006/relationships/image" Target="media/image31.png"/><Relationship Id="rId10" Type="http://schemas.openxmlformats.org/officeDocument/2006/relationships/image" Target="media/image4.wmf"/><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1.bin"/><Relationship Id="rId60" Type="http://schemas.openxmlformats.org/officeDocument/2006/relationships/image" Target="media/image33.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42.wmf"/><Relationship Id="rId81" Type="http://schemas.openxmlformats.org/officeDocument/2006/relationships/oleObject" Target="embeddings/oleObject35.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672</Words>
  <Characters>3698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25</cp:revision>
  <dcterms:created xsi:type="dcterms:W3CDTF">2016-01-23T02:15:00Z</dcterms:created>
  <dcterms:modified xsi:type="dcterms:W3CDTF">2016-01-24T19:27:00Z</dcterms:modified>
</cp:coreProperties>
</file>