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22" w:rsidRPr="00C87256" w:rsidRDefault="00E11222" w:rsidP="00E112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DE LOS SISTEMAS COMPLEJOS</w:t>
      </w:r>
    </w:p>
    <w:p w:rsidR="00E11222" w:rsidRPr="00C87256" w:rsidRDefault="00E11222" w:rsidP="00E11222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Fd124422-Identity-H" w:hAnsi="Arial" w:cs="Arial"/>
          <w:sz w:val="24"/>
          <w:szCs w:val="24"/>
          <w:lang w:val="es-ES"/>
        </w:rPr>
      </w:pPr>
      <w:r w:rsidRPr="00C87256">
        <w:rPr>
          <w:rFonts w:ascii="Arial" w:eastAsia="Fd124422-Identity-H" w:hAnsi="Arial" w:cs="Arial"/>
          <w:sz w:val="24"/>
          <w:szCs w:val="24"/>
          <w:lang w:val="es-ES"/>
        </w:rPr>
        <w:t xml:space="preserve">“Kenneth E. </w:t>
      </w:r>
      <w:proofErr w:type="spellStart"/>
      <w:r w:rsidRPr="00C87256">
        <w:rPr>
          <w:rFonts w:ascii="Arial" w:eastAsia="Fd124422-Identity-H" w:hAnsi="Arial" w:cs="Arial"/>
          <w:sz w:val="24"/>
          <w:szCs w:val="24"/>
          <w:lang w:val="es-ES"/>
        </w:rPr>
        <w:t>Boulding</w:t>
      </w:r>
      <w:proofErr w:type="spellEnd"/>
      <w:r w:rsidRPr="00C87256">
        <w:rPr>
          <w:rFonts w:ascii="Arial" w:eastAsia="Fd124422-Identity-H" w:hAnsi="Arial" w:cs="Arial"/>
          <w:sz w:val="24"/>
          <w:szCs w:val="24"/>
          <w:lang w:val="es-ES"/>
        </w:rPr>
        <w:t>, 8 siguiendo esta idea de complejidad creciente,</w:t>
      </w:r>
    </w:p>
    <w:p w:rsidR="00E11222" w:rsidRPr="00C87256" w:rsidRDefault="00E11222" w:rsidP="00E11222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Fd124422-Identity-H" w:hAnsi="Arial" w:cs="Arial"/>
          <w:sz w:val="24"/>
          <w:szCs w:val="24"/>
          <w:lang w:val="es-ES"/>
        </w:rPr>
      </w:pPr>
      <w:r w:rsidRPr="00C87256">
        <w:rPr>
          <w:rFonts w:ascii="Arial" w:eastAsia="Fd124422-Identity-H" w:hAnsi="Arial" w:cs="Arial"/>
          <w:sz w:val="24"/>
          <w:szCs w:val="24"/>
          <w:lang w:val="es-ES"/>
        </w:rPr>
        <w:t>Ha formulado una escala jerárquica de sistemas, partiendo desde los</w:t>
      </w:r>
    </w:p>
    <w:p w:rsidR="00E11222" w:rsidRPr="00C87256" w:rsidRDefault="00E11222" w:rsidP="00E1122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87256">
        <w:rPr>
          <w:rFonts w:ascii="Arial" w:eastAsia="Fd124422-Identity-H" w:hAnsi="Arial" w:cs="Arial"/>
          <w:sz w:val="24"/>
          <w:szCs w:val="24"/>
          <w:lang w:val="es-ES"/>
        </w:rPr>
        <w:t>Más simples (en complejidad) para llegar a los más complejos”</w:t>
      </w:r>
      <w:sdt>
        <w:sdtPr>
          <w:rPr>
            <w:rFonts w:ascii="Arial" w:eastAsia="Fd124422-Identity-H" w:hAnsi="Arial" w:cs="Arial"/>
            <w:sz w:val="24"/>
            <w:szCs w:val="24"/>
            <w:lang w:val="es-ES"/>
          </w:rPr>
          <w:id w:val="2037618495"/>
          <w:citation/>
        </w:sdtPr>
        <w:sdtContent>
          <w:r w:rsidRPr="00C87256">
            <w:rPr>
              <w:rFonts w:ascii="Arial" w:eastAsia="Fd124422-Identity-H" w:hAnsi="Arial" w:cs="Arial"/>
              <w:sz w:val="24"/>
              <w:szCs w:val="24"/>
              <w:lang w:val="es-ES"/>
            </w:rPr>
            <w:fldChar w:fldCharType="begin"/>
          </w:r>
          <w:r w:rsidRPr="00C87256">
            <w:rPr>
              <w:rFonts w:ascii="Arial" w:eastAsia="Fd124422-Identity-H" w:hAnsi="Arial" w:cs="Arial"/>
              <w:sz w:val="24"/>
              <w:szCs w:val="24"/>
              <w:lang w:val="es-ES"/>
            </w:rPr>
            <w:instrText xml:space="preserve">CITATION Joh93 \p 60 \l 3082 </w:instrText>
          </w:r>
          <w:r w:rsidRPr="00C87256">
            <w:rPr>
              <w:rFonts w:ascii="Arial" w:eastAsia="Fd124422-Identity-H" w:hAnsi="Arial" w:cs="Arial"/>
              <w:sz w:val="24"/>
              <w:szCs w:val="24"/>
              <w:lang w:val="es-ES"/>
            </w:rPr>
            <w:fldChar w:fldCharType="separate"/>
          </w:r>
          <w:r w:rsidRPr="00C87256">
            <w:rPr>
              <w:rFonts w:ascii="Arial" w:eastAsia="Fd124422-Identity-H" w:hAnsi="Arial" w:cs="Arial"/>
              <w:noProof/>
              <w:sz w:val="24"/>
              <w:szCs w:val="24"/>
              <w:lang w:val="es-ES"/>
            </w:rPr>
            <w:t xml:space="preserve"> (JOHANSEN, 1993, pág. 60)</w:t>
          </w:r>
          <w:r w:rsidRPr="00C87256">
            <w:rPr>
              <w:rFonts w:ascii="Arial" w:eastAsia="Fd124422-Identity-H" w:hAnsi="Arial" w:cs="Arial"/>
              <w:sz w:val="24"/>
              <w:szCs w:val="24"/>
              <w:lang w:val="es-ES"/>
            </w:rPr>
            <w:fldChar w:fldCharType="end"/>
          </w:r>
        </w:sdtContent>
      </w:sdt>
      <w:r>
        <w:rPr>
          <w:rFonts w:ascii="Arial" w:eastAsia="Fd124422-Identity-H" w:hAnsi="Arial" w:cs="Arial"/>
          <w:sz w:val="24"/>
          <w:szCs w:val="24"/>
          <w:lang w:val="es-ES"/>
        </w:rPr>
        <w:t>.</w:t>
      </w:r>
    </w:p>
    <w:p w:rsidR="00825324" w:rsidRDefault="00825324">
      <w:bookmarkStart w:id="0" w:name="_GoBack"/>
      <w:bookmarkEnd w:id="0"/>
    </w:p>
    <w:sectPr w:rsidR="00825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d124422-Identity-H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22"/>
    <w:rsid w:val="00825324"/>
    <w:rsid w:val="00E1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2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2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Joh93</b:Tag>
    <b:SourceType>Book</b:SourceType>
    <b:Guid>{331B7A74-DAA5-4329-AAAD-9292E8D2E282}</b:Guid>
    <b:Author>
      <b:Author>
        <b:NameList>
          <b:Person>
            <b:Last>JOHANSEN</b:Last>
            <b:First>O.</b:First>
          </b:Person>
        </b:NameList>
      </b:Author>
    </b:Author>
    <b:Title>Introducción a la teoria general de sistemas</b:Title>
    <b:Year>1993</b:Year>
    <b:City>mexico, D.F.</b:City>
    <b:Publisher>EDITORIAL U MUSA, S.A. de C.V.</b:Publisher>
    <b:RefOrder>1</b:RefOrder>
  </b:Source>
</b:Sources>
</file>

<file path=customXml/itemProps1.xml><?xml version="1.0" encoding="utf-8"?>
<ds:datastoreItem xmlns:ds="http://schemas.openxmlformats.org/officeDocument/2006/customXml" ds:itemID="{6A0FF3DE-DC9E-446F-8C51-C2D86B83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1</cp:revision>
  <dcterms:created xsi:type="dcterms:W3CDTF">2016-03-14T21:09:00Z</dcterms:created>
  <dcterms:modified xsi:type="dcterms:W3CDTF">2016-03-14T21:09:00Z</dcterms:modified>
</cp:coreProperties>
</file>