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89" w:rsidRDefault="000A1602" w:rsidP="000A1602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0A1602">
        <w:rPr>
          <w:rFonts w:ascii="Arial" w:hAnsi="Arial" w:cs="Arial"/>
          <w:b/>
          <w:sz w:val="28"/>
          <w:szCs w:val="28"/>
        </w:rPr>
        <w:t>EMERGENCIA</w:t>
      </w:r>
    </w:p>
    <w:p w:rsidR="000A1602" w:rsidRPr="000A1602" w:rsidRDefault="000A1602" w:rsidP="000A160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0A1602">
        <w:rPr>
          <w:rFonts w:ascii="Verdana" w:hAnsi="Verdana"/>
          <w:color w:val="000000"/>
          <w:sz w:val="24"/>
          <w:szCs w:val="24"/>
          <w:shd w:val="clear" w:color="auto" w:fill="FFFFFF"/>
        </w:rPr>
        <w:t>Este concepto se refiere a que la descomposición de sistemas en unidades menores avanza hasta el límite en el que surge un nuevo nivel de emergencia correspondiente a otro sistema cualitativamente diferente. E. Morin (Arnold. 1989) señaló que la emergencia de un sistema indica la posesión de cualidades y</w:t>
      </w:r>
      <w:r w:rsidRPr="000A1602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0A1602">
        <w:rPr>
          <w:rFonts w:ascii="Arial" w:hAnsi="Arial" w:cs="Arial"/>
          <w:bCs/>
          <w:sz w:val="24"/>
          <w:szCs w:val="24"/>
          <w:shd w:val="clear" w:color="auto" w:fill="FFFFFF"/>
        </w:rPr>
        <w:t>atributos</w:t>
      </w:r>
      <w:r w:rsidRPr="000A1602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0A1602">
        <w:rPr>
          <w:rFonts w:ascii="Verdana" w:hAnsi="Verdana"/>
          <w:color w:val="000000"/>
          <w:sz w:val="24"/>
          <w:szCs w:val="24"/>
          <w:shd w:val="clear" w:color="auto" w:fill="FFFFFF"/>
        </w:rPr>
        <w:t>que no se sustentan en las partes aisladas y que, por otro lado, los</w:t>
      </w:r>
      <w:r w:rsidRPr="000A1602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0A1602">
        <w:rPr>
          <w:sz w:val="24"/>
          <w:szCs w:val="24"/>
        </w:rPr>
        <w:t>elementos</w:t>
      </w:r>
      <w:r w:rsidRPr="000A1602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0A1602">
        <w:rPr>
          <w:rFonts w:ascii="Verdana" w:hAnsi="Verdana"/>
          <w:color w:val="000000"/>
          <w:sz w:val="24"/>
          <w:szCs w:val="24"/>
          <w:shd w:val="clear" w:color="auto" w:fill="FFFFFF"/>
        </w:rPr>
        <w:t>o partes de un sistema actualizan propiedades y cualidades que sólo son posibles en el contexto de un sistema dado. Esto significa que las propiedades inmanentes de los componentes sistémicos no pueden aclarar su emergencia.</w:t>
      </w:r>
      <w:r w:rsidRPr="000A160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(T.G.S)</w:t>
      </w:r>
      <w:bookmarkStart w:id="0" w:name="_GoBack"/>
      <w:bookmarkEnd w:id="0"/>
    </w:p>
    <w:sectPr w:rsidR="000A1602" w:rsidRPr="000A16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02"/>
    <w:rsid w:val="000A1602"/>
    <w:rsid w:val="0071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A1602"/>
  </w:style>
  <w:style w:type="character" w:styleId="Hipervnculo">
    <w:name w:val="Hyperlink"/>
    <w:basedOn w:val="Fuentedeprrafopredeter"/>
    <w:uiPriority w:val="99"/>
    <w:semiHidden/>
    <w:unhideWhenUsed/>
    <w:rsid w:val="000A16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A1602"/>
  </w:style>
  <w:style w:type="character" w:styleId="Hipervnculo">
    <w:name w:val="Hyperlink"/>
    <w:basedOn w:val="Fuentedeprrafopredeter"/>
    <w:uiPriority w:val="99"/>
    <w:semiHidden/>
    <w:unhideWhenUsed/>
    <w:rsid w:val="000A1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LAB3-PC06</dc:creator>
  <cp:lastModifiedBy>LAB3-PC06</cp:lastModifiedBy>
  <cp:revision>1</cp:revision>
  <dcterms:created xsi:type="dcterms:W3CDTF">2016-03-14T20:48:00Z</dcterms:created>
  <dcterms:modified xsi:type="dcterms:W3CDTF">2016-03-14T20:53:00Z</dcterms:modified>
</cp:coreProperties>
</file>