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42" w:rsidRPr="00247242" w:rsidRDefault="00247242" w:rsidP="00247242">
      <w:pPr>
        <w:keepNext/>
        <w:keepLines/>
        <w:spacing w:before="240" w:after="0" w:line="256" w:lineRule="auto"/>
        <w:outlineLvl w:val="0"/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</w:pPr>
      <w:bookmarkStart w:id="0" w:name="_Toc445129501"/>
      <w:r w:rsidRPr="00247242">
        <w:rPr>
          <w:rFonts w:ascii="Arial" w:eastAsia="Times New Roman" w:hAnsi="Arial" w:cs="Times New Roman"/>
          <w:b/>
          <w:color w:val="000000"/>
          <w:sz w:val="28"/>
          <w:szCs w:val="32"/>
          <w:lang w:val="es-MX"/>
        </w:rPr>
        <w:t>CONTROL</w:t>
      </w:r>
      <w:bookmarkEnd w:id="0"/>
    </w:p>
    <w:p w:rsidR="00247242" w:rsidRPr="00247242" w:rsidRDefault="00247242" w:rsidP="00247242">
      <w:pPr>
        <w:spacing w:after="0" w:line="480" w:lineRule="auto"/>
        <w:ind w:left="284" w:right="284"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247242">
        <w:rPr>
          <w:rFonts w:ascii="Arial" w:eastAsia="Calibri" w:hAnsi="Arial" w:cs="Arial"/>
          <w:sz w:val="24"/>
          <w:szCs w:val="24"/>
          <w:lang w:val="es-MX"/>
        </w:rPr>
        <w:t>Una de las propiedades más importantes de los sistemas es la consecuencia de la comunicación entre partes del sistema. Permite la autorregulación y supervivencia del sistema. El control se da siempre y cuando exista comunicación entre partes. El control de un sistema es natural.</w:t>
      </w:r>
      <w:sdt>
        <w:sdtPr>
          <w:rPr>
            <w:rFonts w:ascii="Arial" w:eastAsia="Calibri" w:hAnsi="Arial" w:cs="Arial"/>
            <w:sz w:val="24"/>
            <w:szCs w:val="24"/>
            <w:lang w:val="es-MX"/>
          </w:rPr>
          <w:id w:val="-557160979"/>
          <w:citation/>
        </w:sdtPr>
        <w:sdtContent>
          <w:r w:rsidRPr="00247242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begin"/>
          </w:r>
          <w:r w:rsidRPr="00247242">
            <w:rPr>
              <w:rFonts w:ascii="Arial" w:eastAsia="Calibri" w:hAnsi="Arial" w:cs="Arial"/>
              <w:sz w:val="24"/>
              <w:szCs w:val="24"/>
              <w:lang w:val="es-MX"/>
            </w:rPr>
            <w:instrText xml:space="preserve">CITATION UNI \p 19 \l 2058 </w:instrText>
          </w:r>
          <w:r w:rsidRPr="00247242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separate"/>
          </w:r>
          <w:r w:rsidRPr="00247242">
            <w:rPr>
              <w:rFonts w:ascii="Arial" w:eastAsia="Calibri" w:hAnsi="Arial" w:cs="Arial"/>
              <w:noProof/>
              <w:sz w:val="24"/>
              <w:szCs w:val="24"/>
              <w:lang w:val="es-MX"/>
            </w:rPr>
            <w:t xml:space="preserve"> (UTP, pág. 19)</w:t>
          </w:r>
          <w:r w:rsidRPr="00247242">
            <w:rPr>
              <w:rFonts w:ascii="Arial" w:eastAsia="Calibri" w:hAnsi="Arial" w:cs="Arial"/>
              <w:sz w:val="24"/>
              <w:szCs w:val="24"/>
              <w:lang w:val="es-MX"/>
            </w:rPr>
            <w:fldChar w:fldCharType="end"/>
          </w:r>
        </w:sdtContent>
      </w:sdt>
    </w:p>
    <w:p w:rsidR="006679A6" w:rsidRDefault="006679A6">
      <w:bookmarkStart w:id="1" w:name="_GoBack"/>
      <w:bookmarkEnd w:id="1"/>
    </w:p>
    <w:sectPr w:rsidR="006679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42"/>
    <w:rsid w:val="00247242"/>
    <w:rsid w:val="0066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C61B-8347-4616-B2FC-A4B50181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UNI</b:Tag>
    <b:SourceType>Book</b:SourceType>
    <b:Guid>{88B1A8B4-71A5-4F45-85CB-A01CEC7754CE}</b:Guid>
    <b:Author>
      <b:Author>
        <b:Corporate>UTP</b:Corporate>
      </b:Author>
    </b:Author>
    <b:Title>INTRODUCCIÓN A LA INGENIERÍA DE SISTEMAS</b:Title>
    <b:City>LIMA, PERU</b:City>
    <b:Publisher>GRUPO IDAT</b:Publisher>
    <b:RefOrder>4</b:RefOrder>
  </b:Source>
</b:Sources>
</file>

<file path=customXml/itemProps1.xml><?xml version="1.0" encoding="utf-8"?>
<ds:datastoreItem xmlns:ds="http://schemas.openxmlformats.org/officeDocument/2006/customXml" ds:itemID="{F4A62D8F-5D0D-4776-B909-28DA3EBF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2016-05-23T22:14:00Z</dcterms:created>
  <dcterms:modified xsi:type="dcterms:W3CDTF">2016-05-23T22:14:00Z</dcterms:modified>
</cp:coreProperties>
</file>