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3D524D" w:rsidRDefault="009E5BDF" w:rsidP="003D524D">
      <w:r>
        <w:br w:type="page"/>
      </w:r>
    </w:p>
    <w:p w:rsidR="00994DC1" w:rsidRDefault="00994DC1" w:rsidP="00AE63DF"/>
    <w:p w:rsidR="00FC6A46" w:rsidRDefault="00FC6A46" w:rsidP="00FC6A46">
      <w:r>
        <w:t>Preguntas de investigación</w:t>
      </w:r>
    </w:p>
    <w:p w:rsidR="00FC6A46" w:rsidRDefault="00FC6A46" w:rsidP="00994DC1">
      <w:pPr>
        <w:jc w:val="both"/>
      </w:pPr>
      <w:r>
        <w:t xml:space="preserve"> Preguntas que orientan hacia las respuestas que se buscan con la investigación. No deben utilizar términos ambiguos ni abstractos.</w:t>
      </w:r>
      <w:sdt>
        <w:sdtPr>
          <w:id w:val="1490741894"/>
          <w:citation/>
        </w:sdtPr>
        <w:sdtEndPr/>
        <w:sdtContent>
          <w:r w:rsidR="00017B00">
            <w:fldChar w:fldCharType="begin"/>
          </w:r>
          <w:r w:rsidR="00017B00">
            <w:instrText xml:space="preserve"> CITATION Sam14 \l 3082 </w:instrText>
          </w:r>
          <w:r w:rsidR="00017B00">
            <w:fldChar w:fldCharType="separate"/>
          </w:r>
          <w:r w:rsidR="00017B00">
            <w:rPr>
              <w:noProof/>
            </w:rPr>
            <w:t xml:space="preserve"> (Sampieri, 2014)</w:t>
          </w:r>
          <w:r w:rsidR="00017B00">
            <w:fldChar w:fldCharType="end"/>
          </w:r>
        </w:sdtContent>
      </w:sdt>
      <w:r>
        <w:t xml:space="preserve"> </w:t>
      </w:r>
      <w:r w:rsidR="00017B00">
        <w:t>Se</w:t>
      </w:r>
      <w:r>
        <w:t xml:space="preserve"> plantean en términos de ¿qué?, ¿por qué? Y ¿cómo? (</w:t>
      </w:r>
      <w:proofErr w:type="spellStart"/>
      <w:r>
        <w:t>Lewkowicz</w:t>
      </w:r>
      <w:proofErr w:type="spellEnd"/>
      <w:r>
        <w:t xml:space="preserve">, 2010; </w:t>
      </w:r>
      <w:proofErr w:type="spellStart"/>
      <w:r>
        <w:t>Lav</w:t>
      </w:r>
      <w:r w:rsidR="00994DC1">
        <w:t>ralcas</w:t>
      </w:r>
      <w:proofErr w:type="spellEnd"/>
      <w:r w:rsidR="00994DC1">
        <w:t xml:space="preserve">, 2008 y </w:t>
      </w:r>
      <w:proofErr w:type="spellStart"/>
      <w:r w:rsidR="00994DC1">
        <w:t>Blaikie</w:t>
      </w:r>
      <w:proofErr w:type="spellEnd"/>
      <w:r w:rsidR="00994DC1">
        <w:t>, 2003).</w:t>
      </w:r>
    </w:p>
    <w:p w:rsidR="002D7ACB" w:rsidRDefault="002D7ACB" w:rsidP="00994DC1">
      <w:pPr>
        <w:jc w:val="both"/>
      </w:pPr>
    </w:p>
    <w:sectPr w:rsidR="002D7ACB" w:rsidSect="003D5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25" w:rsidRDefault="00AC5525" w:rsidP="003D524D">
      <w:pPr>
        <w:spacing w:after="0" w:line="240" w:lineRule="auto"/>
      </w:pPr>
      <w:r>
        <w:separator/>
      </w:r>
    </w:p>
  </w:endnote>
  <w:endnote w:type="continuationSeparator" w:id="0">
    <w:p w:rsidR="00AC5525" w:rsidRDefault="00AC5525" w:rsidP="003D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4D" w:rsidRDefault="003D52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4D" w:rsidRDefault="003D524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4D" w:rsidRDefault="003D52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25" w:rsidRDefault="00AC5525" w:rsidP="003D524D">
      <w:pPr>
        <w:spacing w:after="0" w:line="240" w:lineRule="auto"/>
      </w:pPr>
      <w:r>
        <w:separator/>
      </w:r>
    </w:p>
  </w:footnote>
  <w:footnote w:type="continuationSeparator" w:id="0">
    <w:p w:rsidR="00AC5525" w:rsidRDefault="00AC5525" w:rsidP="003D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4D" w:rsidRDefault="003D52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4D" w:rsidRDefault="003D524D" w:rsidP="003D524D">
    <w:pPr>
      <w:jc w:val="center"/>
    </w:pPr>
    <w:bookmarkStart w:id="0" w:name="_GoBack"/>
    <w:bookmarkEnd w:id="0"/>
    <w:r>
      <w:t>Conceptos Básicos del Protocolo</w:t>
    </w:r>
    <w:r>
      <w:t xml:space="preserve">                                                                                      </w:t>
    </w:r>
    <w:sdt>
      <w:sdtPr>
        <w:id w:val="1233581729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3D524D" w:rsidRDefault="003D524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4D" w:rsidRDefault="003D52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2D7ACB"/>
    <w:rsid w:val="00373C4E"/>
    <w:rsid w:val="003D524D"/>
    <w:rsid w:val="004912A8"/>
    <w:rsid w:val="00595D22"/>
    <w:rsid w:val="006F6382"/>
    <w:rsid w:val="007E3E4B"/>
    <w:rsid w:val="00994DC1"/>
    <w:rsid w:val="009E0E63"/>
    <w:rsid w:val="009E5BDF"/>
    <w:rsid w:val="00AC5525"/>
    <w:rsid w:val="00AE63DF"/>
    <w:rsid w:val="00C06D77"/>
    <w:rsid w:val="00DE31C4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5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24D"/>
  </w:style>
  <w:style w:type="paragraph" w:styleId="Piedepgina">
    <w:name w:val="footer"/>
    <w:basedOn w:val="Normal"/>
    <w:link w:val="PiedepginaCar"/>
    <w:uiPriority w:val="99"/>
    <w:unhideWhenUsed/>
    <w:rsid w:val="003D5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9F38C28F-C734-4113-A272-AE9B633A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13</cp:revision>
  <dcterms:created xsi:type="dcterms:W3CDTF">2017-02-28T04:44:00Z</dcterms:created>
  <dcterms:modified xsi:type="dcterms:W3CDTF">2017-02-28T14:03:00Z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id="wGmaKk0L"/&gt;&lt;style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