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19" w:rsidRPr="00553E69" w:rsidRDefault="005B5F19" w:rsidP="00A26D75">
      <w:pPr>
        <w:jc w:val="center"/>
        <w:rPr>
          <w:rFonts w:ascii="Arial" w:hAnsi="Arial" w:cs="Arial"/>
          <w:b/>
          <w:color w:val="FF0000"/>
          <w:sz w:val="32"/>
          <w:szCs w:val="32"/>
        </w:rPr>
      </w:pPr>
      <w:r w:rsidRPr="00BE742C">
        <w:rPr>
          <w:rFonts w:ascii="Arial" w:hAnsi="Arial" w:cs="Arial"/>
          <w:b/>
          <w:color w:val="000000" w:themeColor="text1"/>
          <w:sz w:val="32"/>
          <w:szCs w:val="32"/>
        </w:rPr>
        <w:t xml:space="preserve">These websites are </w:t>
      </w:r>
      <w:r w:rsidRPr="00553E69">
        <w:rPr>
          <w:rFonts w:ascii="Arial" w:hAnsi="Arial" w:cs="Arial"/>
          <w:b/>
          <w:color w:val="FF0000"/>
          <w:sz w:val="32"/>
          <w:szCs w:val="32"/>
        </w:rPr>
        <w:t xml:space="preserve">useful resources </w:t>
      </w:r>
      <w:r w:rsidR="00553E69" w:rsidRPr="00BE742C">
        <w:rPr>
          <w:rFonts w:ascii="Arial" w:hAnsi="Arial" w:cs="Arial"/>
          <w:b/>
          <w:color w:val="000000" w:themeColor="text1"/>
          <w:sz w:val="32"/>
          <w:szCs w:val="32"/>
        </w:rPr>
        <w:t>to help you study IGCSE Biology</w:t>
      </w:r>
    </w:p>
    <w:tbl>
      <w:tblPr>
        <w:tblStyle w:val="TableGrid"/>
        <w:tblpPr w:leftFromText="180" w:rightFromText="180" w:vertAnchor="text" w:horzAnchor="margin" w:tblpY="40"/>
        <w:tblW w:w="10548" w:type="dxa"/>
        <w:tblLayout w:type="fixed"/>
        <w:tblLook w:val="04A0" w:firstRow="1" w:lastRow="0" w:firstColumn="1" w:lastColumn="0" w:noHBand="0" w:noVBand="1"/>
      </w:tblPr>
      <w:tblGrid>
        <w:gridCol w:w="4518"/>
        <w:gridCol w:w="6030"/>
      </w:tblGrid>
      <w:tr w:rsidR="00553E69" w:rsidRPr="00553E69" w:rsidTr="00BE742C">
        <w:tc>
          <w:tcPr>
            <w:tcW w:w="4518" w:type="dxa"/>
            <w:vAlign w:val="center"/>
          </w:tcPr>
          <w:p w:rsidR="00553E69" w:rsidRPr="00553E69" w:rsidRDefault="00553E69" w:rsidP="00BE742C">
            <w:pPr>
              <w:rPr>
                <w:rFonts w:ascii="Arial" w:hAnsi="Arial" w:cs="Arial"/>
                <w:sz w:val="28"/>
                <w:szCs w:val="28"/>
              </w:rPr>
            </w:pPr>
            <w:hyperlink r:id="rId5" w:history="1">
              <w:r w:rsidRPr="00553E69">
                <w:rPr>
                  <w:rStyle w:val="Hyperlink"/>
                  <w:rFonts w:ascii="Arial" w:hAnsi="Arial" w:cs="Arial"/>
                  <w:sz w:val="28"/>
                  <w:szCs w:val="28"/>
                </w:rPr>
                <w:t>www.bbc.co.uk/schools/gcsebitesize/biology</w:t>
              </w:r>
            </w:hyperlink>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A secondary revision source for GCSE exams. The site contains revision material, tests and SOS teacher. The site also gives references to other relevant websites.</w:t>
            </w:r>
          </w:p>
          <w:p w:rsidR="00553E69" w:rsidRPr="00553E69" w:rsidRDefault="00553E69" w:rsidP="00553E69">
            <w:pPr>
              <w:rPr>
                <w:rFonts w:ascii="Arial" w:hAnsi="Arial" w:cs="Arial"/>
                <w:sz w:val="28"/>
                <w:szCs w:val="28"/>
              </w:rPr>
            </w:pPr>
          </w:p>
        </w:tc>
      </w:tr>
      <w:tr w:rsidR="00553E69" w:rsidRPr="00553E69" w:rsidTr="00BE742C">
        <w:tc>
          <w:tcPr>
            <w:tcW w:w="4518" w:type="dxa"/>
            <w:vAlign w:val="center"/>
          </w:tcPr>
          <w:p w:rsidR="00C75CD3" w:rsidRDefault="00C75CD3" w:rsidP="00BE742C">
            <w:pPr>
              <w:rPr>
                <w:rFonts w:ascii="Arial" w:hAnsi="Arial" w:cs="Arial"/>
                <w:sz w:val="28"/>
                <w:szCs w:val="28"/>
              </w:rPr>
            </w:pPr>
          </w:p>
          <w:p w:rsidR="00553E69" w:rsidRPr="00553E69" w:rsidRDefault="00553E69" w:rsidP="00BE742C">
            <w:pPr>
              <w:rPr>
                <w:rFonts w:ascii="Arial" w:hAnsi="Arial" w:cs="Arial"/>
                <w:sz w:val="28"/>
                <w:szCs w:val="28"/>
              </w:rPr>
            </w:pPr>
            <w:hyperlink r:id="rId6" w:history="1">
              <w:r w:rsidRPr="00553E69">
                <w:rPr>
                  <w:rStyle w:val="Hyperlink"/>
                  <w:rFonts w:ascii="Arial" w:hAnsi="Arial" w:cs="Arial"/>
                  <w:sz w:val="28"/>
                  <w:szCs w:val="28"/>
                </w:rPr>
                <w:t>www.clickbiology.com/igcse-biology-2/</w:t>
              </w:r>
            </w:hyperlink>
            <w:r w:rsidRPr="00553E69">
              <w:rPr>
                <w:rFonts w:ascii="Arial" w:hAnsi="Arial" w:cs="Arial"/>
                <w:sz w:val="28"/>
                <w:szCs w:val="28"/>
              </w:rPr>
              <w:t xml:space="preserve"> </w:t>
            </w:r>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xml:space="preserve">– A number of videos, animations and games for revision resources for IGCSE Biology. </w:t>
            </w:r>
          </w:p>
          <w:p w:rsidR="00553E69" w:rsidRPr="00553E69" w:rsidRDefault="00553E69" w:rsidP="00553E69">
            <w:pPr>
              <w:rPr>
                <w:rFonts w:ascii="Arial" w:hAnsi="Arial" w:cs="Arial"/>
                <w:sz w:val="28"/>
                <w:szCs w:val="28"/>
              </w:rPr>
            </w:pPr>
          </w:p>
        </w:tc>
      </w:tr>
      <w:tr w:rsidR="00553E69" w:rsidRPr="00553E69" w:rsidTr="00BE742C">
        <w:tc>
          <w:tcPr>
            <w:tcW w:w="4518" w:type="dxa"/>
            <w:vAlign w:val="center"/>
          </w:tcPr>
          <w:p w:rsidR="00553E69" w:rsidRPr="00553E69" w:rsidRDefault="00553E69" w:rsidP="00BE742C">
            <w:pPr>
              <w:rPr>
                <w:rFonts w:ascii="Arial" w:hAnsi="Arial" w:cs="Arial"/>
                <w:sz w:val="28"/>
                <w:szCs w:val="28"/>
              </w:rPr>
            </w:pPr>
            <w:hyperlink r:id="rId7" w:history="1">
              <w:r w:rsidRPr="00553E69">
                <w:rPr>
                  <w:rStyle w:val="Hyperlink"/>
                  <w:rFonts w:ascii="Arial" w:hAnsi="Arial" w:cs="Arial"/>
                  <w:sz w:val="28"/>
                  <w:szCs w:val="28"/>
                </w:rPr>
                <w:t>www.skoool.com/</w:t>
              </w:r>
            </w:hyperlink>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You will need to select your location before accessing this revision site. There are numerous quizzes on topics, but like with many general revision sites, check which topics match the Cambridge IGCSE syllabus.</w:t>
            </w:r>
          </w:p>
          <w:p w:rsidR="00553E69" w:rsidRPr="00553E69" w:rsidRDefault="00553E69" w:rsidP="00553E69">
            <w:pPr>
              <w:rPr>
                <w:rFonts w:ascii="Arial" w:hAnsi="Arial" w:cs="Arial"/>
                <w:sz w:val="28"/>
                <w:szCs w:val="28"/>
              </w:rPr>
            </w:pPr>
          </w:p>
        </w:tc>
      </w:tr>
      <w:tr w:rsidR="00553E69" w:rsidRPr="00553E69" w:rsidTr="00BE742C">
        <w:tc>
          <w:tcPr>
            <w:tcW w:w="4518" w:type="dxa"/>
            <w:vAlign w:val="center"/>
          </w:tcPr>
          <w:p w:rsidR="00553E69" w:rsidRPr="00553E69" w:rsidRDefault="00553E69" w:rsidP="00BE742C">
            <w:pPr>
              <w:rPr>
                <w:rFonts w:ascii="Arial" w:hAnsi="Arial" w:cs="Arial"/>
                <w:sz w:val="28"/>
                <w:szCs w:val="28"/>
              </w:rPr>
            </w:pPr>
            <w:hyperlink r:id="rId8" w:history="1">
              <w:r w:rsidRPr="00553E69">
                <w:rPr>
                  <w:rStyle w:val="Hyperlink"/>
                  <w:rFonts w:ascii="Arial" w:hAnsi="Arial" w:cs="Arial"/>
                  <w:sz w:val="28"/>
                  <w:szCs w:val="28"/>
                </w:rPr>
                <w:t>www.s-cool.co.uk</w:t>
              </w:r>
            </w:hyperlink>
            <w:r w:rsidRPr="00553E69">
              <w:rPr>
                <w:rFonts w:ascii="Arial" w:hAnsi="Arial" w:cs="Arial"/>
                <w:sz w:val="28"/>
                <w:szCs w:val="28"/>
              </w:rPr>
              <w:t xml:space="preserve"> </w:t>
            </w:r>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xml:space="preserve">– A revision guide that can be used to complement your learning. </w:t>
            </w:r>
          </w:p>
          <w:p w:rsidR="00553E69" w:rsidRPr="00553E69" w:rsidRDefault="00553E69" w:rsidP="00553E69">
            <w:pPr>
              <w:rPr>
                <w:rFonts w:ascii="Arial" w:hAnsi="Arial" w:cs="Arial"/>
                <w:sz w:val="28"/>
                <w:szCs w:val="28"/>
              </w:rPr>
            </w:pPr>
          </w:p>
        </w:tc>
      </w:tr>
      <w:tr w:rsidR="00553E69" w:rsidRPr="00553E69" w:rsidTr="00BE742C">
        <w:tc>
          <w:tcPr>
            <w:tcW w:w="4518" w:type="dxa"/>
            <w:vAlign w:val="center"/>
          </w:tcPr>
          <w:p w:rsidR="00553E69" w:rsidRPr="00553E69" w:rsidRDefault="00553E69" w:rsidP="00BE742C">
            <w:pPr>
              <w:rPr>
                <w:rFonts w:ascii="Arial" w:hAnsi="Arial" w:cs="Arial"/>
                <w:sz w:val="28"/>
                <w:szCs w:val="28"/>
              </w:rPr>
            </w:pPr>
            <w:hyperlink r:id="rId9" w:history="1">
              <w:r w:rsidRPr="00553E69">
                <w:rPr>
                  <w:rStyle w:val="Hyperlink"/>
                  <w:rFonts w:ascii="Arial" w:hAnsi="Arial" w:cs="Arial"/>
                  <w:sz w:val="28"/>
                  <w:szCs w:val="28"/>
                </w:rPr>
                <w:t>http://purchon.com/biology/revision.htm/</w:t>
              </w:r>
            </w:hyperlink>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xml:space="preserve">– This website has information about revising and lots of useful resources about GCSE Biology which are also are relevant to IGCSE. </w:t>
            </w:r>
          </w:p>
          <w:p w:rsidR="00553E69" w:rsidRPr="00553E69" w:rsidRDefault="00553E69" w:rsidP="00553E69">
            <w:pPr>
              <w:rPr>
                <w:rFonts w:ascii="Arial" w:hAnsi="Arial" w:cs="Arial"/>
                <w:sz w:val="28"/>
                <w:szCs w:val="28"/>
              </w:rPr>
            </w:pPr>
          </w:p>
        </w:tc>
      </w:tr>
      <w:tr w:rsidR="00553E69" w:rsidRPr="00553E69" w:rsidTr="00BE742C">
        <w:tc>
          <w:tcPr>
            <w:tcW w:w="4518" w:type="dxa"/>
            <w:vAlign w:val="center"/>
          </w:tcPr>
          <w:p w:rsidR="00553E69" w:rsidRPr="00553E69" w:rsidRDefault="00553E69" w:rsidP="00BE742C">
            <w:pPr>
              <w:rPr>
                <w:rFonts w:ascii="Arial" w:hAnsi="Arial" w:cs="Arial"/>
                <w:sz w:val="28"/>
                <w:szCs w:val="28"/>
              </w:rPr>
            </w:pPr>
            <w:hyperlink r:id="rId10" w:history="1">
              <w:r w:rsidRPr="00553E69">
                <w:rPr>
                  <w:rStyle w:val="Hyperlink"/>
                  <w:rFonts w:ascii="Arial" w:hAnsi="Arial" w:cs="Arial"/>
                  <w:sz w:val="28"/>
                  <w:szCs w:val="28"/>
                </w:rPr>
                <w:t>http://revisioncentral.co.uk/gcse/biology/index.htm</w:t>
              </w:r>
            </w:hyperlink>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xml:space="preserve">– There are lots of Biology revision notes on this website including notes on Classification, Cells, Tissues and Organs and Transportation in Plants. revisionlink.co.uk/biology/index.html – This site is a portal to lots of useful Biology and other educational web sites. </w:t>
            </w:r>
          </w:p>
          <w:p w:rsidR="00553E69" w:rsidRPr="00553E69" w:rsidRDefault="00553E69" w:rsidP="00553E69">
            <w:pPr>
              <w:rPr>
                <w:rFonts w:ascii="Arial" w:hAnsi="Arial" w:cs="Arial"/>
                <w:sz w:val="28"/>
                <w:szCs w:val="28"/>
              </w:rPr>
            </w:pPr>
          </w:p>
        </w:tc>
      </w:tr>
      <w:tr w:rsidR="00553E69" w:rsidRPr="00553E69" w:rsidTr="00BE742C">
        <w:tc>
          <w:tcPr>
            <w:tcW w:w="4518" w:type="dxa"/>
            <w:vAlign w:val="center"/>
          </w:tcPr>
          <w:p w:rsidR="00553E69" w:rsidRPr="00553E69" w:rsidRDefault="00553E69" w:rsidP="00BE742C">
            <w:pPr>
              <w:rPr>
                <w:rFonts w:ascii="Arial" w:hAnsi="Arial" w:cs="Arial"/>
                <w:sz w:val="28"/>
                <w:szCs w:val="28"/>
              </w:rPr>
            </w:pPr>
            <w:hyperlink r:id="rId11" w:history="1">
              <w:r w:rsidRPr="00553E69">
                <w:rPr>
                  <w:rStyle w:val="Hyperlink"/>
                  <w:rFonts w:ascii="Arial" w:hAnsi="Arial" w:cs="Arial"/>
                  <w:sz w:val="28"/>
                  <w:szCs w:val="28"/>
                </w:rPr>
                <w:t>www.abpischools.org.uk/</w:t>
              </w:r>
            </w:hyperlink>
          </w:p>
          <w:p w:rsidR="00553E69" w:rsidRPr="00553E69" w:rsidRDefault="00553E69" w:rsidP="00BE742C">
            <w:pPr>
              <w:rPr>
                <w:rFonts w:ascii="Arial" w:hAnsi="Arial" w:cs="Arial"/>
                <w:sz w:val="28"/>
                <w:szCs w:val="28"/>
              </w:rPr>
            </w:pPr>
          </w:p>
        </w:tc>
        <w:tc>
          <w:tcPr>
            <w:tcW w:w="6030" w:type="dxa"/>
          </w:tcPr>
          <w:p w:rsidR="00553E69" w:rsidRPr="00553E69" w:rsidRDefault="00553E69" w:rsidP="00553E69">
            <w:pPr>
              <w:rPr>
                <w:rFonts w:ascii="Arial" w:hAnsi="Arial" w:cs="Arial"/>
                <w:sz w:val="28"/>
                <w:szCs w:val="28"/>
              </w:rPr>
            </w:pPr>
            <w:r w:rsidRPr="00553E69">
              <w:rPr>
                <w:rFonts w:ascii="Arial" w:hAnsi="Arial" w:cs="Arial"/>
                <w:sz w:val="28"/>
                <w:szCs w:val="28"/>
              </w:rPr>
              <w:t xml:space="preserve">– The Association of the British Pharmaceutical Industry (ABPI) has a </w:t>
            </w:r>
            <w:proofErr w:type="spellStart"/>
            <w:r w:rsidRPr="00553E69">
              <w:rPr>
                <w:rFonts w:ascii="Arial" w:hAnsi="Arial" w:cs="Arial"/>
                <w:sz w:val="28"/>
                <w:szCs w:val="28"/>
              </w:rPr>
              <w:t>numer</w:t>
            </w:r>
            <w:proofErr w:type="spellEnd"/>
            <w:r w:rsidRPr="00553E69">
              <w:rPr>
                <w:rFonts w:ascii="Arial" w:hAnsi="Arial" w:cs="Arial"/>
                <w:sz w:val="28"/>
                <w:szCs w:val="28"/>
              </w:rPr>
              <w:t xml:space="preserve"> of useful interactive revision activities and games on many of the physiology topics. Revision for human physiology.</w:t>
            </w:r>
          </w:p>
          <w:p w:rsidR="00553E69" w:rsidRPr="00553E69" w:rsidRDefault="00553E69" w:rsidP="00553E69">
            <w:pPr>
              <w:rPr>
                <w:rFonts w:ascii="Arial" w:hAnsi="Arial" w:cs="Arial"/>
                <w:sz w:val="28"/>
                <w:szCs w:val="28"/>
              </w:rPr>
            </w:pPr>
          </w:p>
        </w:tc>
      </w:tr>
    </w:tbl>
    <w:p w:rsidR="00A26D75" w:rsidRPr="00A26D75" w:rsidRDefault="00A26D75" w:rsidP="00B35FAE">
      <w:pPr>
        <w:rPr>
          <w:rFonts w:ascii="Arial" w:hAnsi="Arial" w:cs="Arial"/>
          <w:sz w:val="24"/>
          <w:szCs w:val="24"/>
        </w:rPr>
      </w:pPr>
      <w:bookmarkStart w:id="0" w:name="_GoBack"/>
      <w:bookmarkEnd w:id="0"/>
    </w:p>
    <w:sectPr w:rsidR="00A26D75" w:rsidRPr="00A26D75" w:rsidSect="00A26D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4"/>
    <w:rsid w:val="00005BC6"/>
    <w:rsid w:val="00052D05"/>
    <w:rsid w:val="003375AC"/>
    <w:rsid w:val="00415230"/>
    <w:rsid w:val="00553E69"/>
    <w:rsid w:val="005B5F19"/>
    <w:rsid w:val="007E4874"/>
    <w:rsid w:val="00845DF5"/>
    <w:rsid w:val="00980569"/>
    <w:rsid w:val="00A26D75"/>
    <w:rsid w:val="00B35FAE"/>
    <w:rsid w:val="00BE742C"/>
    <w:rsid w:val="00C75CD3"/>
    <w:rsid w:val="00D01BA8"/>
    <w:rsid w:val="00E03973"/>
    <w:rsid w:val="00E2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o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ooo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ickbiology.com/igcse-biology-2/" TargetMode="External"/><Relationship Id="rId11" Type="http://schemas.openxmlformats.org/officeDocument/2006/relationships/hyperlink" Target="http://www.abpischools.org.uk/" TargetMode="External"/><Relationship Id="rId5" Type="http://schemas.openxmlformats.org/officeDocument/2006/relationships/hyperlink" Target="http://www.bbc.co.uk/schools/gcsebitesize/biology" TargetMode="External"/><Relationship Id="rId10" Type="http://schemas.openxmlformats.org/officeDocument/2006/relationships/hyperlink" Target="http://revisioncentral.co.uk/gcse/biology/index.htm" TargetMode="External"/><Relationship Id="rId4" Type="http://schemas.openxmlformats.org/officeDocument/2006/relationships/webSettings" Target="webSettings.xml"/><Relationship Id="rId9" Type="http://schemas.openxmlformats.org/officeDocument/2006/relationships/hyperlink" Target="http://purchon.com/biology/revi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7</cp:revision>
  <dcterms:created xsi:type="dcterms:W3CDTF">2017-10-03T04:47:00Z</dcterms:created>
  <dcterms:modified xsi:type="dcterms:W3CDTF">2017-10-03T05:04:00Z</dcterms:modified>
</cp:coreProperties>
</file>