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820" w:rsidRDefault="005D2820"/>
    <w:p w:rsidR="000866C8" w:rsidRPr="000866C8" w:rsidRDefault="000866C8">
      <w:pPr>
        <w:rPr>
          <w:rFonts w:ascii="Arial" w:hAnsi="Arial" w:cs="Arial"/>
          <w:sz w:val="24"/>
          <w:szCs w:val="24"/>
        </w:rPr>
      </w:pPr>
    </w:p>
    <w:p w:rsidR="000866C8" w:rsidRDefault="000866C8" w:rsidP="000866C8">
      <w:pPr>
        <w:jc w:val="center"/>
        <w:rPr>
          <w:rFonts w:ascii="Arial" w:hAnsi="Arial" w:cs="Arial"/>
          <w:b/>
          <w:sz w:val="24"/>
          <w:szCs w:val="24"/>
        </w:rPr>
      </w:pPr>
      <w:r w:rsidRPr="000866C8">
        <w:rPr>
          <w:rFonts w:ascii="Arial" w:hAnsi="Arial" w:cs="Arial"/>
          <w:b/>
          <w:sz w:val="24"/>
          <w:szCs w:val="24"/>
        </w:rPr>
        <w:t>Regla de cadena</w:t>
      </w:r>
    </w:p>
    <w:p w:rsidR="000866C8" w:rsidRDefault="000866C8" w:rsidP="000866C8">
      <w:pPr>
        <w:jc w:val="center"/>
        <w:rPr>
          <w:rFonts w:ascii="Arial" w:hAnsi="Arial" w:cs="Arial"/>
          <w:b/>
          <w:sz w:val="24"/>
          <w:szCs w:val="24"/>
        </w:rPr>
      </w:pPr>
    </w:p>
    <w:p w:rsidR="000866C8" w:rsidRPr="000866C8" w:rsidRDefault="000866C8" w:rsidP="000866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0866C8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Derivada de la </w:t>
      </w:r>
      <w:r w:rsidRPr="000866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  <w:t>suma</w:t>
      </w:r>
      <w:r w:rsidRPr="000866C8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: es la suma de las derivadas</w:t>
      </w:r>
    </w:p>
    <w:p w:rsidR="000866C8" w:rsidRPr="000866C8" w:rsidRDefault="000866C8" w:rsidP="000866C8">
      <w:pPr>
        <w:spacing w:beforeAutospacing="1"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val="en-US" w:eastAsia="es-CO"/>
        </w:rPr>
        <w:t>(</w:t>
      </w:r>
      <w:proofErr w:type="spellStart"/>
      <w:r w:rsidRPr="000866C8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val="en-US" w:eastAsia="es-CO"/>
        </w:rPr>
        <w:t>f</w:t>
      </w:r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val="en-US" w:eastAsia="es-CO"/>
        </w:rPr>
        <w:t>+</w:t>
      </w:r>
      <w:proofErr w:type="gramStart"/>
      <w:r w:rsidRPr="000866C8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val="en-US" w:eastAsia="es-CO"/>
        </w:rPr>
        <w:t>g</w:t>
      </w:r>
      <w:proofErr w:type="spellEnd"/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val="en-US" w:eastAsia="es-CO"/>
        </w:rPr>
        <w:t>)</w:t>
      </w:r>
      <w:r w:rsidRPr="000866C8">
        <w:rPr>
          <w:rFonts w:ascii="MJXc-TeX-main-Rw" w:eastAsia="Times New Roman" w:hAnsi="MJXc-TeX-main-Rw" w:cs="Times New Roman"/>
          <w:color w:val="000000"/>
          <w:sz w:val="17"/>
          <w:szCs w:val="17"/>
          <w:bdr w:val="none" w:sz="0" w:space="0" w:color="auto" w:frame="1"/>
          <w:lang w:val="en-US" w:eastAsia="es-CO"/>
        </w:rPr>
        <w:t>′</w:t>
      </w:r>
      <w:proofErr w:type="gramEnd"/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val="en-US" w:eastAsia="es-CO"/>
        </w:rPr>
        <w:t>(</w:t>
      </w:r>
      <w:r w:rsidRPr="000866C8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val="en-US" w:eastAsia="es-CO"/>
        </w:rPr>
        <w:t>x</w:t>
      </w:r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val="en-US" w:eastAsia="es-CO"/>
        </w:rPr>
        <w:t>)=</w:t>
      </w:r>
      <w:r w:rsidRPr="000866C8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val="en-US" w:eastAsia="es-CO"/>
        </w:rPr>
        <w:t>f</w:t>
      </w:r>
      <w:r w:rsidRPr="000866C8">
        <w:rPr>
          <w:rFonts w:ascii="MJXc-TeX-main-Rw" w:eastAsia="Times New Roman" w:hAnsi="MJXc-TeX-main-Rw" w:cs="Times New Roman"/>
          <w:color w:val="000000"/>
          <w:sz w:val="17"/>
          <w:szCs w:val="17"/>
          <w:bdr w:val="none" w:sz="0" w:space="0" w:color="auto" w:frame="1"/>
          <w:lang w:val="en-US" w:eastAsia="es-CO"/>
        </w:rPr>
        <w:t>′</w:t>
      </w:r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val="en-US" w:eastAsia="es-CO"/>
        </w:rPr>
        <w:t>(</w:t>
      </w:r>
      <w:r w:rsidRPr="000866C8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val="en-US" w:eastAsia="es-CO"/>
        </w:rPr>
        <w:t>x</w:t>
      </w:r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val="en-US" w:eastAsia="es-CO"/>
        </w:rPr>
        <w:t>)+</w:t>
      </w:r>
      <w:r w:rsidRPr="000866C8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val="en-US" w:eastAsia="es-CO"/>
        </w:rPr>
        <w:t>g</w:t>
      </w:r>
      <w:r w:rsidRPr="000866C8">
        <w:rPr>
          <w:rFonts w:ascii="MJXc-TeX-main-Rw" w:eastAsia="Times New Roman" w:hAnsi="MJXc-TeX-main-Rw" w:cs="Times New Roman"/>
          <w:color w:val="000000"/>
          <w:sz w:val="17"/>
          <w:szCs w:val="17"/>
          <w:bdr w:val="none" w:sz="0" w:space="0" w:color="auto" w:frame="1"/>
          <w:lang w:val="en-US" w:eastAsia="es-CO"/>
        </w:rPr>
        <w:t>′</w:t>
      </w:r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val="en-US" w:eastAsia="es-CO"/>
        </w:rPr>
        <w:t>(</w:t>
      </w:r>
      <w:r w:rsidRPr="000866C8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val="en-US" w:eastAsia="es-CO"/>
        </w:rPr>
        <w:t>x</w:t>
      </w:r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val="en-US" w:eastAsia="es-CO"/>
        </w:rPr>
        <w:t>)</w:t>
      </w:r>
      <w:r w:rsidRPr="00086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s-CO"/>
        </w:rPr>
        <w:t>(</w:t>
      </w:r>
      <w:proofErr w:type="spellStart"/>
      <w:r w:rsidRPr="00086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s-CO"/>
        </w:rPr>
        <w:t>f+g</w:t>
      </w:r>
      <w:proofErr w:type="spellEnd"/>
      <w:r w:rsidRPr="00086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s-CO"/>
        </w:rPr>
        <w:t>)′(x)=f′(x)+g′(x)</w:t>
      </w:r>
    </w:p>
    <w:p w:rsidR="000866C8" w:rsidRPr="000866C8" w:rsidRDefault="000866C8" w:rsidP="000866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0866C8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Derivada del </w:t>
      </w:r>
      <w:r w:rsidRPr="000866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  <w:t>producto por una constante</w:t>
      </w:r>
      <w:r w:rsidRPr="000866C8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</w:t>
      </w:r>
      <w:r w:rsidRPr="000866C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c</w:t>
      </w:r>
    </w:p>
    <w:p w:rsidR="000866C8" w:rsidRPr="000866C8" w:rsidRDefault="000866C8" w:rsidP="000866C8">
      <w:pPr>
        <w:spacing w:beforeAutospacing="1"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es-CO"/>
        </w:rPr>
        <w:t>(</w:t>
      </w:r>
      <w:proofErr w:type="spellStart"/>
      <w:r w:rsidRPr="000866C8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es-CO"/>
        </w:rPr>
        <w:t>c</w:t>
      </w:r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es-CO"/>
        </w:rPr>
        <w:t>⋅</w:t>
      </w:r>
      <w:proofErr w:type="gramStart"/>
      <w:r w:rsidRPr="000866C8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es-CO"/>
        </w:rPr>
        <w:t>f</w:t>
      </w:r>
      <w:proofErr w:type="spellEnd"/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es-CO"/>
        </w:rPr>
        <w:t>)</w:t>
      </w:r>
      <w:r w:rsidRPr="000866C8">
        <w:rPr>
          <w:rFonts w:ascii="MJXc-TeX-main-Rw" w:eastAsia="Times New Roman" w:hAnsi="MJXc-TeX-main-Rw" w:cs="Times New Roman"/>
          <w:color w:val="000000"/>
          <w:sz w:val="17"/>
          <w:szCs w:val="17"/>
          <w:bdr w:val="none" w:sz="0" w:space="0" w:color="auto" w:frame="1"/>
          <w:lang w:eastAsia="es-CO"/>
        </w:rPr>
        <w:t>′</w:t>
      </w:r>
      <w:proofErr w:type="gramEnd"/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es-CO"/>
        </w:rPr>
        <w:t>(</w:t>
      </w:r>
      <w:r w:rsidRPr="000866C8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es-CO"/>
        </w:rPr>
        <w:t>x</w:t>
      </w:r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es-CO"/>
        </w:rPr>
        <w:t>)=</w:t>
      </w:r>
      <w:proofErr w:type="spellStart"/>
      <w:r w:rsidRPr="000866C8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es-CO"/>
        </w:rPr>
        <w:t>c</w:t>
      </w:r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es-CO"/>
        </w:rPr>
        <w:t>⋅</w:t>
      </w:r>
      <w:r w:rsidRPr="000866C8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es-CO"/>
        </w:rPr>
        <w:t>f</w:t>
      </w:r>
      <w:proofErr w:type="spellEnd"/>
      <w:r w:rsidRPr="000866C8">
        <w:rPr>
          <w:rFonts w:ascii="MJXc-TeX-main-Rw" w:eastAsia="Times New Roman" w:hAnsi="MJXc-TeX-main-Rw" w:cs="Times New Roman"/>
          <w:color w:val="000000"/>
          <w:sz w:val="17"/>
          <w:szCs w:val="17"/>
          <w:bdr w:val="none" w:sz="0" w:space="0" w:color="auto" w:frame="1"/>
          <w:lang w:eastAsia="es-CO"/>
        </w:rPr>
        <w:t>′</w:t>
      </w:r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es-CO"/>
        </w:rPr>
        <w:t>(</w:t>
      </w:r>
      <w:r w:rsidRPr="000866C8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es-CO"/>
        </w:rPr>
        <w:t>x</w:t>
      </w:r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es-CO"/>
        </w:rPr>
        <w:t>)</w:t>
      </w:r>
      <w:r w:rsidRPr="00086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(</w:t>
      </w:r>
      <w:proofErr w:type="spellStart"/>
      <w:r w:rsidRPr="00086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c</w:t>
      </w:r>
      <w:r w:rsidRPr="000866C8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es-CO"/>
        </w:rPr>
        <w:t>⋅</w:t>
      </w:r>
      <w:r w:rsidRPr="00086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f</w:t>
      </w:r>
      <w:proofErr w:type="spellEnd"/>
      <w:r w:rsidRPr="00086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)′(x)=</w:t>
      </w:r>
      <w:proofErr w:type="spellStart"/>
      <w:r w:rsidRPr="00086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c</w:t>
      </w:r>
      <w:r w:rsidRPr="000866C8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es-CO"/>
        </w:rPr>
        <w:t>⋅</w:t>
      </w:r>
      <w:r w:rsidRPr="00086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f</w:t>
      </w:r>
      <w:proofErr w:type="spellEnd"/>
      <w:r w:rsidRPr="00086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′(x)</w:t>
      </w:r>
    </w:p>
    <w:p w:rsidR="000866C8" w:rsidRPr="000866C8" w:rsidRDefault="000866C8" w:rsidP="000866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0866C8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Derivada del </w:t>
      </w:r>
      <w:r w:rsidRPr="000866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  <w:t>producto</w:t>
      </w:r>
      <w:r w:rsidRPr="000866C8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de funciones</w:t>
      </w:r>
    </w:p>
    <w:p w:rsidR="000866C8" w:rsidRPr="000866C8" w:rsidRDefault="000866C8" w:rsidP="000866C8">
      <w:pPr>
        <w:spacing w:beforeAutospacing="1"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es-CO"/>
        </w:rPr>
        <w:t>(</w:t>
      </w:r>
      <w:proofErr w:type="spellStart"/>
      <w:r w:rsidRPr="000866C8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es-CO"/>
        </w:rPr>
        <w:t>f</w:t>
      </w:r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es-CO"/>
        </w:rPr>
        <w:t>⋅</w:t>
      </w:r>
      <w:proofErr w:type="gramStart"/>
      <w:r w:rsidRPr="000866C8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es-CO"/>
        </w:rPr>
        <w:t>g</w:t>
      </w:r>
      <w:proofErr w:type="spellEnd"/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es-CO"/>
        </w:rPr>
        <w:t>)</w:t>
      </w:r>
      <w:r w:rsidRPr="000866C8">
        <w:rPr>
          <w:rFonts w:ascii="MJXc-TeX-main-Rw" w:eastAsia="Times New Roman" w:hAnsi="MJXc-TeX-main-Rw" w:cs="Times New Roman"/>
          <w:color w:val="000000"/>
          <w:sz w:val="17"/>
          <w:szCs w:val="17"/>
          <w:bdr w:val="none" w:sz="0" w:space="0" w:color="auto" w:frame="1"/>
          <w:lang w:eastAsia="es-CO"/>
        </w:rPr>
        <w:t>′</w:t>
      </w:r>
      <w:proofErr w:type="gramEnd"/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es-CO"/>
        </w:rPr>
        <w:t>(</w:t>
      </w:r>
      <w:r w:rsidRPr="000866C8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es-CO"/>
        </w:rPr>
        <w:t>x</w:t>
      </w:r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es-CO"/>
        </w:rPr>
        <w:t>)=</w:t>
      </w:r>
      <w:r w:rsidRPr="000866C8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es-CO"/>
        </w:rPr>
        <w:t>f</w:t>
      </w:r>
      <w:r w:rsidRPr="000866C8">
        <w:rPr>
          <w:rFonts w:ascii="MJXc-TeX-main-Rw" w:eastAsia="Times New Roman" w:hAnsi="MJXc-TeX-main-Rw" w:cs="Times New Roman"/>
          <w:color w:val="000000"/>
          <w:sz w:val="17"/>
          <w:szCs w:val="17"/>
          <w:bdr w:val="none" w:sz="0" w:space="0" w:color="auto" w:frame="1"/>
          <w:lang w:eastAsia="es-CO"/>
        </w:rPr>
        <w:t>′</w:t>
      </w:r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es-CO"/>
        </w:rPr>
        <w:t>(</w:t>
      </w:r>
      <w:r w:rsidRPr="000866C8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es-CO"/>
        </w:rPr>
        <w:t>x</w:t>
      </w:r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es-CO"/>
        </w:rPr>
        <w:t>)⋅</w:t>
      </w:r>
      <w:r w:rsidRPr="000866C8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es-CO"/>
        </w:rPr>
        <w:t>g</w:t>
      </w:r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es-CO"/>
        </w:rPr>
        <w:t>(</w:t>
      </w:r>
      <w:r w:rsidRPr="000866C8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es-CO"/>
        </w:rPr>
        <w:t>x</w:t>
      </w:r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es-CO"/>
        </w:rPr>
        <w:t>)+</w:t>
      </w:r>
      <w:r w:rsidRPr="000866C8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es-CO"/>
        </w:rPr>
        <w:t>f</w:t>
      </w:r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es-CO"/>
        </w:rPr>
        <w:t>(</w:t>
      </w:r>
      <w:r w:rsidRPr="000866C8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es-CO"/>
        </w:rPr>
        <w:t>x</w:t>
      </w:r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es-CO"/>
        </w:rPr>
        <w:t>)⋅</w:t>
      </w:r>
      <w:r w:rsidRPr="000866C8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es-CO"/>
        </w:rPr>
        <w:t>g</w:t>
      </w:r>
      <w:r w:rsidRPr="000866C8">
        <w:rPr>
          <w:rFonts w:ascii="MJXc-TeX-main-Rw" w:eastAsia="Times New Roman" w:hAnsi="MJXc-TeX-main-Rw" w:cs="Times New Roman"/>
          <w:color w:val="000000"/>
          <w:sz w:val="17"/>
          <w:szCs w:val="17"/>
          <w:bdr w:val="none" w:sz="0" w:space="0" w:color="auto" w:frame="1"/>
          <w:lang w:eastAsia="es-CO"/>
        </w:rPr>
        <w:t>′</w:t>
      </w:r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es-CO"/>
        </w:rPr>
        <w:t>(</w:t>
      </w:r>
      <w:r w:rsidRPr="000866C8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es-CO"/>
        </w:rPr>
        <w:t>x</w:t>
      </w:r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es-CO"/>
        </w:rPr>
        <w:t>)</w:t>
      </w:r>
      <w:r w:rsidRPr="00086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(</w:t>
      </w:r>
      <w:proofErr w:type="spellStart"/>
      <w:r w:rsidRPr="00086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f</w:t>
      </w:r>
      <w:r w:rsidRPr="000866C8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es-CO"/>
        </w:rPr>
        <w:t>⋅</w:t>
      </w:r>
      <w:r w:rsidRPr="00086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g</w:t>
      </w:r>
      <w:proofErr w:type="spellEnd"/>
      <w:r w:rsidRPr="00086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)′(x)=f′(x)</w:t>
      </w:r>
      <w:r w:rsidRPr="000866C8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es-CO"/>
        </w:rPr>
        <w:t>⋅</w:t>
      </w:r>
      <w:r w:rsidRPr="00086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g(x)+f(x)</w:t>
      </w:r>
      <w:r w:rsidRPr="000866C8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es-CO"/>
        </w:rPr>
        <w:t>⋅</w:t>
      </w:r>
      <w:r w:rsidRPr="00086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g′(x)</w:t>
      </w:r>
    </w:p>
    <w:p w:rsidR="000866C8" w:rsidRPr="000866C8" w:rsidRDefault="000866C8" w:rsidP="000866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0866C8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Si </w:t>
      </w:r>
      <w:r w:rsidRPr="000866C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g</w:t>
      </w:r>
      <w:r w:rsidRPr="000866C8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no se anula, entonces, la derivada del </w:t>
      </w:r>
      <w:r w:rsidRPr="000866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  <w:t>cociente</w:t>
      </w:r>
      <w:r w:rsidRPr="000866C8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es</w:t>
      </w:r>
    </w:p>
    <w:p w:rsidR="000866C8" w:rsidRPr="000866C8" w:rsidRDefault="000866C8" w:rsidP="000866C8">
      <w:pPr>
        <w:spacing w:beforeAutospacing="1"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0866C8">
        <w:rPr>
          <w:rFonts w:ascii="MJXc-TeX-size3-Rw" w:eastAsia="Times New Roman" w:hAnsi="MJXc-TeX-size3-Rw" w:cs="Times New Roman"/>
          <w:color w:val="000000"/>
          <w:sz w:val="24"/>
          <w:szCs w:val="24"/>
          <w:bdr w:val="none" w:sz="0" w:space="0" w:color="auto" w:frame="1"/>
          <w:lang w:eastAsia="es-CO"/>
        </w:rPr>
        <w:t>(</w:t>
      </w:r>
      <w:r w:rsidRPr="000866C8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es-CO"/>
        </w:rPr>
        <w:t>fg</w:t>
      </w:r>
      <w:r w:rsidRPr="000866C8">
        <w:rPr>
          <w:rFonts w:ascii="MJXc-TeX-size3-Rw" w:eastAsia="Times New Roman" w:hAnsi="MJXc-TeX-size3-Rw" w:cs="Times New Roman"/>
          <w:color w:val="000000"/>
          <w:sz w:val="24"/>
          <w:szCs w:val="24"/>
          <w:bdr w:val="none" w:sz="0" w:space="0" w:color="auto" w:frame="1"/>
          <w:lang w:eastAsia="es-CO"/>
        </w:rPr>
        <w:t>)</w:t>
      </w:r>
      <w:r w:rsidRPr="000866C8">
        <w:rPr>
          <w:rFonts w:ascii="MJXc-TeX-main-Rw" w:eastAsia="Times New Roman" w:hAnsi="MJXc-TeX-main-Rw" w:cs="Times New Roman"/>
          <w:color w:val="000000"/>
          <w:sz w:val="17"/>
          <w:szCs w:val="17"/>
          <w:bdr w:val="none" w:sz="0" w:space="0" w:color="auto" w:frame="1"/>
          <w:lang w:eastAsia="es-CO"/>
        </w:rPr>
        <w:t>′</w:t>
      </w:r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es-CO"/>
        </w:rPr>
        <w:t>(</w:t>
      </w:r>
      <w:r w:rsidRPr="000866C8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es-CO"/>
        </w:rPr>
        <w:t>x</w:t>
      </w:r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es-CO"/>
        </w:rPr>
        <w:t>)=</w:t>
      </w:r>
      <w:r w:rsidRPr="000866C8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es-CO"/>
        </w:rPr>
        <w:t>f</w:t>
      </w:r>
      <w:r w:rsidRPr="000866C8">
        <w:rPr>
          <w:rFonts w:ascii="MJXc-TeX-main-Rw" w:eastAsia="Times New Roman" w:hAnsi="MJXc-TeX-main-Rw" w:cs="Times New Roman"/>
          <w:color w:val="000000"/>
          <w:sz w:val="17"/>
          <w:szCs w:val="17"/>
          <w:bdr w:val="none" w:sz="0" w:space="0" w:color="auto" w:frame="1"/>
          <w:lang w:eastAsia="es-CO"/>
        </w:rPr>
        <w:t>′</w:t>
      </w:r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es-CO"/>
        </w:rPr>
        <w:t>(</w:t>
      </w:r>
      <w:r w:rsidRPr="000866C8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es-CO"/>
        </w:rPr>
        <w:t>x</w:t>
      </w:r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es-CO"/>
        </w:rPr>
        <w:t>)⋅</w:t>
      </w:r>
      <w:r w:rsidRPr="000866C8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es-CO"/>
        </w:rPr>
        <w:t>g</w:t>
      </w:r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es-CO"/>
        </w:rPr>
        <w:t>(</w:t>
      </w:r>
      <w:r w:rsidRPr="000866C8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es-CO"/>
        </w:rPr>
        <w:t>x</w:t>
      </w:r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es-CO"/>
        </w:rPr>
        <w:t>)−</w:t>
      </w:r>
      <w:r w:rsidRPr="000866C8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es-CO"/>
        </w:rPr>
        <w:t>f</w:t>
      </w:r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es-CO"/>
        </w:rPr>
        <w:t>(</w:t>
      </w:r>
      <w:r w:rsidRPr="000866C8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es-CO"/>
        </w:rPr>
        <w:t>x</w:t>
      </w:r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es-CO"/>
        </w:rPr>
        <w:t>)⋅</w:t>
      </w:r>
      <w:r w:rsidRPr="000866C8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es-CO"/>
        </w:rPr>
        <w:t>g</w:t>
      </w:r>
      <w:r w:rsidRPr="000866C8">
        <w:rPr>
          <w:rFonts w:ascii="MJXc-TeX-main-Rw" w:eastAsia="Times New Roman" w:hAnsi="MJXc-TeX-main-Rw" w:cs="Times New Roman"/>
          <w:color w:val="000000"/>
          <w:sz w:val="17"/>
          <w:szCs w:val="17"/>
          <w:bdr w:val="none" w:sz="0" w:space="0" w:color="auto" w:frame="1"/>
          <w:lang w:eastAsia="es-CO"/>
        </w:rPr>
        <w:t>′</w:t>
      </w:r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es-CO"/>
        </w:rPr>
        <w:t>(</w:t>
      </w:r>
      <w:r w:rsidRPr="000866C8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es-CO"/>
        </w:rPr>
        <w:t>x</w:t>
      </w:r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es-CO"/>
        </w:rPr>
        <w:t>)(</w:t>
      </w:r>
      <w:r w:rsidRPr="000866C8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es-CO"/>
        </w:rPr>
        <w:t>g</w:t>
      </w:r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es-CO"/>
        </w:rPr>
        <w:t>(</w:t>
      </w:r>
      <w:r w:rsidRPr="000866C8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es-CO"/>
        </w:rPr>
        <w:t>x</w:t>
      </w:r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es-CO"/>
        </w:rPr>
        <w:t>))</w:t>
      </w:r>
      <w:r w:rsidRPr="000866C8">
        <w:rPr>
          <w:rFonts w:ascii="MJXc-TeX-main-Rw" w:eastAsia="Times New Roman" w:hAnsi="MJXc-TeX-main-Rw" w:cs="Times New Roman"/>
          <w:color w:val="000000"/>
          <w:sz w:val="17"/>
          <w:szCs w:val="17"/>
          <w:bdr w:val="none" w:sz="0" w:space="0" w:color="auto" w:frame="1"/>
          <w:lang w:eastAsia="es-CO"/>
        </w:rPr>
        <w:t>2</w:t>
      </w:r>
      <w:r w:rsidRPr="00086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(fg)′(x)=f′(x)</w:t>
      </w:r>
      <w:r w:rsidRPr="000866C8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es-CO"/>
        </w:rPr>
        <w:t>⋅</w:t>
      </w:r>
      <w:r w:rsidRPr="00086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g(x)−f(x)</w:t>
      </w:r>
      <w:r w:rsidRPr="000866C8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es-CO"/>
        </w:rPr>
        <w:t>⋅</w:t>
      </w:r>
      <w:r w:rsidRPr="00086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g′(x)(g(x))2</w:t>
      </w:r>
    </w:p>
    <w:p w:rsidR="000866C8" w:rsidRPr="000866C8" w:rsidRDefault="000866C8" w:rsidP="000866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0866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  <w:t>Regla de la cadena</w:t>
      </w:r>
    </w:p>
    <w:p w:rsidR="000866C8" w:rsidRPr="000866C8" w:rsidRDefault="000866C8" w:rsidP="000866C8">
      <w:pPr>
        <w:spacing w:beforeAutospacing="1"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es-CO"/>
        </w:rPr>
        <w:t>(</w:t>
      </w:r>
      <w:r w:rsidRPr="000866C8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es-CO"/>
        </w:rPr>
        <w:t>f</w:t>
      </w:r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es-CO"/>
        </w:rPr>
        <w:t>(</w:t>
      </w:r>
      <w:r w:rsidRPr="000866C8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es-CO"/>
        </w:rPr>
        <w:t>g</w:t>
      </w:r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es-CO"/>
        </w:rPr>
        <w:t>(</w:t>
      </w:r>
      <w:r w:rsidRPr="000866C8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es-CO"/>
        </w:rPr>
        <w:t>x</w:t>
      </w:r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es-CO"/>
        </w:rPr>
        <w:t>)</w:t>
      </w:r>
      <w:proofErr w:type="gramStart"/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es-CO"/>
        </w:rPr>
        <w:t>))</w:t>
      </w:r>
      <w:r w:rsidRPr="000866C8">
        <w:rPr>
          <w:rFonts w:ascii="MJXc-TeX-main-Rw" w:eastAsia="Times New Roman" w:hAnsi="MJXc-TeX-main-Rw" w:cs="Times New Roman"/>
          <w:color w:val="000000"/>
          <w:sz w:val="17"/>
          <w:szCs w:val="17"/>
          <w:bdr w:val="none" w:sz="0" w:space="0" w:color="auto" w:frame="1"/>
          <w:lang w:eastAsia="es-CO"/>
        </w:rPr>
        <w:t>′</w:t>
      </w:r>
      <w:proofErr w:type="gramEnd"/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es-CO"/>
        </w:rPr>
        <w:t>=</w:t>
      </w:r>
      <w:r w:rsidRPr="000866C8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es-CO"/>
        </w:rPr>
        <w:t>f</w:t>
      </w:r>
      <w:r w:rsidRPr="000866C8">
        <w:rPr>
          <w:rFonts w:ascii="MJXc-TeX-main-Rw" w:eastAsia="Times New Roman" w:hAnsi="MJXc-TeX-main-Rw" w:cs="Times New Roman"/>
          <w:color w:val="000000"/>
          <w:sz w:val="17"/>
          <w:szCs w:val="17"/>
          <w:bdr w:val="none" w:sz="0" w:space="0" w:color="auto" w:frame="1"/>
          <w:lang w:eastAsia="es-CO"/>
        </w:rPr>
        <w:t>′</w:t>
      </w:r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es-CO"/>
        </w:rPr>
        <w:t>(</w:t>
      </w:r>
      <w:r w:rsidRPr="000866C8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es-CO"/>
        </w:rPr>
        <w:t>g</w:t>
      </w:r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es-CO"/>
        </w:rPr>
        <w:t>(</w:t>
      </w:r>
      <w:r w:rsidRPr="000866C8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es-CO"/>
        </w:rPr>
        <w:t>x</w:t>
      </w:r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es-CO"/>
        </w:rPr>
        <w:t>))⋅</w:t>
      </w:r>
      <w:r w:rsidRPr="000866C8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es-CO"/>
        </w:rPr>
        <w:t>g</w:t>
      </w:r>
      <w:r w:rsidRPr="000866C8">
        <w:rPr>
          <w:rFonts w:ascii="MJXc-TeX-main-Rw" w:eastAsia="Times New Roman" w:hAnsi="MJXc-TeX-main-Rw" w:cs="Times New Roman"/>
          <w:color w:val="000000"/>
          <w:sz w:val="17"/>
          <w:szCs w:val="17"/>
          <w:bdr w:val="none" w:sz="0" w:space="0" w:color="auto" w:frame="1"/>
          <w:lang w:eastAsia="es-CO"/>
        </w:rPr>
        <w:t>′</w:t>
      </w:r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es-CO"/>
        </w:rPr>
        <w:t>(</w:t>
      </w:r>
      <w:r w:rsidRPr="000866C8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  <w:lang w:eastAsia="es-CO"/>
        </w:rPr>
        <w:t>x</w:t>
      </w:r>
      <w:r w:rsidRPr="000866C8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  <w:lang w:eastAsia="es-CO"/>
        </w:rPr>
        <w:t>)</w:t>
      </w:r>
      <w:bookmarkStart w:id="0" w:name="_GoBack"/>
      <w:bookmarkEnd w:id="0"/>
    </w:p>
    <w:p w:rsidR="000866C8" w:rsidRDefault="000866C8" w:rsidP="000866C8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111111"/>
          <w:sz w:val="21"/>
          <w:szCs w:val="21"/>
        </w:rPr>
      </w:pPr>
    </w:p>
    <w:sectPr w:rsidR="000866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JXc-TeX-main-Rw">
    <w:altName w:val="Cambria"/>
    <w:panose1 w:val="00000000000000000000"/>
    <w:charset w:val="00"/>
    <w:family w:val="roman"/>
    <w:notTrueType/>
    <w:pitch w:val="default"/>
  </w:font>
  <w:font w:name="MJXc-TeX-math-Iw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JXc-TeX-size3-Rw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D0271"/>
    <w:multiLevelType w:val="multilevel"/>
    <w:tmpl w:val="CE28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C8"/>
    <w:rsid w:val="000866C8"/>
    <w:rsid w:val="005D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AC9C"/>
  <w15:chartTrackingRefBased/>
  <w15:docId w15:val="{B703F776-C79C-4C3B-AA86-56A78CF8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86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866C8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Textoennegrita">
    <w:name w:val="Strong"/>
    <w:basedOn w:val="Fuentedeprrafopredeter"/>
    <w:uiPriority w:val="22"/>
    <w:qFormat/>
    <w:rsid w:val="000866C8"/>
    <w:rPr>
      <w:b/>
      <w:bCs/>
    </w:rPr>
  </w:style>
  <w:style w:type="character" w:customStyle="1" w:styleId="mjx-char">
    <w:name w:val="mjx-char"/>
    <w:basedOn w:val="Fuentedeprrafopredeter"/>
    <w:rsid w:val="000866C8"/>
  </w:style>
  <w:style w:type="character" w:customStyle="1" w:styleId="mjxassistivemathml">
    <w:name w:val="mjx_assistive_mathml"/>
    <w:basedOn w:val="Fuentedeprrafopredeter"/>
    <w:rsid w:val="00086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3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rodriguez</dc:creator>
  <cp:keywords/>
  <dc:description/>
  <cp:lastModifiedBy>diana rodriguez</cp:lastModifiedBy>
  <cp:revision>1</cp:revision>
  <dcterms:created xsi:type="dcterms:W3CDTF">2018-02-01T16:03:00Z</dcterms:created>
  <dcterms:modified xsi:type="dcterms:W3CDTF">2018-02-01T16:07:00Z</dcterms:modified>
</cp:coreProperties>
</file>