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A5" w:rsidRDefault="00F45F5C">
      <w:hyperlink r:id="rId4" w:history="1">
        <w:r w:rsidRPr="00F20421">
          <w:rPr>
            <w:rStyle w:val="Hipervnculo"/>
          </w:rPr>
          <w:t>http://www.who.int/chp/chronic_disease_report/part1/es/</w:t>
        </w:r>
      </w:hyperlink>
    </w:p>
    <w:p w:rsidR="00F45F5C" w:rsidRDefault="00F45F5C">
      <w:bookmarkStart w:id="0" w:name="_GoBack"/>
      <w:bookmarkEnd w:id="0"/>
    </w:p>
    <w:sectPr w:rsidR="00F45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5C"/>
    <w:rsid w:val="00F45F5C"/>
    <w:rsid w:val="00F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12B9-9DD9-4139-8575-6DAC7CE2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5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chp/chronic_disease_report/part1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1</cp:revision>
  <dcterms:created xsi:type="dcterms:W3CDTF">2018-02-14T06:19:00Z</dcterms:created>
  <dcterms:modified xsi:type="dcterms:W3CDTF">2018-02-14T06:20:00Z</dcterms:modified>
</cp:coreProperties>
</file>