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3E1" w:rsidRDefault="008C7130">
      <w:pPr>
        <w:rPr>
          <w:rFonts w:ascii="Geometr212 BkCn BT" w:hAnsi="Geometr212 BkCn BT"/>
          <w:color w:val="66FF33"/>
          <w:sz w:val="64"/>
          <w:szCs w:val="64"/>
        </w:rPr>
      </w:pPr>
      <w:r w:rsidRPr="008C7130">
        <w:rPr>
          <w:rFonts w:ascii="Geometr212 BkCn BT" w:hAnsi="Geometr212 BkCn BT"/>
          <w:color w:val="66FF33"/>
          <w:sz w:val="64"/>
          <w:szCs w:val="64"/>
        </w:rPr>
        <w:t xml:space="preserve">UNIDADES NATURALES </w:t>
      </w:r>
    </w:p>
    <w:p w:rsidR="008C7130" w:rsidRPr="008C7130" w:rsidRDefault="008C7130">
      <w:pPr>
        <w:rPr>
          <w:rFonts w:ascii="Geometr212 BkCn BT" w:hAnsi="Geometr212 BkCn BT"/>
          <w:color w:val="66FF33"/>
          <w:sz w:val="52"/>
          <w:szCs w:val="52"/>
        </w:rPr>
      </w:pPr>
      <w:r w:rsidRPr="008C7130">
        <w:rPr>
          <w:rFonts w:ascii="Geometr212 BkCn BT" w:hAnsi="Geometr212 BkCn BT" w:cs="Arial"/>
          <w:color w:val="222222"/>
          <w:sz w:val="52"/>
          <w:szCs w:val="52"/>
          <w:shd w:val="clear" w:color="auto" w:fill="FFFFFF"/>
        </w:rPr>
        <w:t>Las </w:t>
      </w:r>
      <w:r w:rsidRPr="008C7130">
        <w:rPr>
          <w:rFonts w:ascii="Geometr212 BkCn BT" w:hAnsi="Geometr212 BkCn BT" w:cs="Arial"/>
          <w:b/>
          <w:bCs/>
          <w:color w:val="222222"/>
          <w:sz w:val="52"/>
          <w:szCs w:val="52"/>
          <w:shd w:val="clear" w:color="auto" w:fill="FFFFFF"/>
        </w:rPr>
        <w:t>unidades de Planck</w:t>
      </w:r>
      <w:r w:rsidRPr="008C7130">
        <w:rPr>
          <w:rFonts w:ascii="Geometr212 BkCn BT" w:hAnsi="Geometr212 BkCn BT" w:cs="Arial"/>
          <w:color w:val="222222"/>
          <w:sz w:val="52"/>
          <w:szCs w:val="52"/>
          <w:shd w:val="clear" w:color="auto" w:fill="FFFFFF"/>
        </w:rPr>
        <w:t> o </w:t>
      </w:r>
      <w:r w:rsidRPr="008C7130">
        <w:rPr>
          <w:rFonts w:ascii="Geometr212 BkCn BT" w:hAnsi="Geometr212 BkCn BT" w:cs="Arial"/>
          <w:b/>
          <w:bCs/>
          <w:color w:val="222222"/>
          <w:sz w:val="52"/>
          <w:szCs w:val="52"/>
          <w:shd w:val="clear" w:color="auto" w:fill="FFFFFF"/>
        </w:rPr>
        <w:t>unidades naturales</w:t>
      </w:r>
      <w:r w:rsidRPr="008C7130">
        <w:rPr>
          <w:rFonts w:ascii="Geometr212 BkCn BT" w:hAnsi="Geometr212 BkCn BT" w:cs="Arial"/>
          <w:color w:val="222222"/>
          <w:sz w:val="52"/>
          <w:szCs w:val="52"/>
          <w:shd w:val="clear" w:color="auto" w:fill="FFFFFF"/>
        </w:rPr>
        <w:t> son un </w:t>
      </w:r>
      <w:hyperlink r:id="rId4" w:tooltip="Sistema de unidades" w:history="1">
        <w:r w:rsidRPr="008C7130">
          <w:rPr>
            <w:rStyle w:val="Hipervnculo"/>
            <w:rFonts w:ascii="Geometr212 BkCn BT" w:hAnsi="Geometr212 BkCn BT" w:cs="Arial"/>
            <w:color w:val="0B0080"/>
            <w:sz w:val="52"/>
            <w:szCs w:val="52"/>
            <w:u w:val="none"/>
            <w:shd w:val="clear" w:color="auto" w:fill="FFFFFF"/>
          </w:rPr>
          <w:t>sistema de unidades</w:t>
        </w:r>
      </w:hyperlink>
      <w:r w:rsidRPr="008C7130">
        <w:rPr>
          <w:rFonts w:ascii="Geometr212 BkCn BT" w:hAnsi="Geometr212 BkCn BT" w:cs="Arial"/>
          <w:color w:val="222222"/>
          <w:sz w:val="52"/>
          <w:szCs w:val="52"/>
          <w:shd w:val="clear" w:color="auto" w:fill="FFFFFF"/>
        </w:rPr>
        <w:t> propuesto por primera vez en 1899 por </w:t>
      </w:r>
      <w:hyperlink r:id="rId5" w:tooltip="Max Planck" w:history="1">
        <w:r w:rsidRPr="008C7130">
          <w:rPr>
            <w:rStyle w:val="Hipervnculo"/>
            <w:rFonts w:ascii="Geometr212 BkCn BT" w:hAnsi="Geometr212 BkCn BT" w:cs="Arial"/>
            <w:color w:val="0B0080"/>
            <w:sz w:val="52"/>
            <w:szCs w:val="52"/>
            <w:u w:val="none"/>
            <w:shd w:val="clear" w:color="auto" w:fill="FFFFFF"/>
          </w:rPr>
          <w:t>Max Planck</w:t>
        </w:r>
      </w:hyperlink>
      <w:r w:rsidRPr="008C7130">
        <w:rPr>
          <w:rFonts w:ascii="Geometr212 BkCn BT" w:hAnsi="Geometr212 BkCn BT" w:cs="Arial"/>
          <w:color w:val="222222"/>
          <w:sz w:val="52"/>
          <w:szCs w:val="52"/>
          <w:shd w:val="clear" w:color="auto" w:fill="FFFFFF"/>
        </w:rPr>
        <w:t>. El sistema mide varias de las magnitudes fundamentales del universo: </w:t>
      </w:r>
      <w:hyperlink r:id="rId6" w:tooltip="Tiempo" w:history="1">
        <w:r w:rsidRPr="008C7130">
          <w:rPr>
            <w:rStyle w:val="Hipervnculo"/>
            <w:rFonts w:ascii="Geometr212 BkCn BT" w:hAnsi="Geometr212 BkCn BT" w:cs="Arial"/>
            <w:color w:val="0B0080"/>
            <w:sz w:val="52"/>
            <w:szCs w:val="52"/>
            <w:u w:val="none"/>
            <w:shd w:val="clear" w:color="auto" w:fill="FFFFFF"/>
          </w:rPr>
          <w:t>tiempo</w:t>
        </w:r>
      </w:hyperlink>
      <w:r w:rsidRPr="008C7130">
        <w:rPr>
          <w:rFonts w:ascii="Geometr212 BkCn BT" w:hAnsi="Geometr212 BkCn BT" w:cs="Arial"/>
          <w:color w:val="222222"/>
          <w:sz w:val="52"/>
          <w:szCs w:val="52"/>
          <w:shd w:val="clear" w:color="auto" w:fill="FFFFFF"/>
        </w:rPr>
        <w:t>, </w:t>
      </w:r>
      <w:hyperlink r:id="rId7" w:tooltip="Longitud" w:history="1">
        <w:r w:rsidRPr="008C7130">
          <w:rPr>
            <w:rStyle w:val="Hipervnculo"/>
            <w:rFonts w:ascii="Geometr212 BkCn BT" w:hAnsi="Geometr212 BkCn BT" w:cs="Arial"/>
            <w:color w:val="0B0080"/>
            <w:sz w:val="52"/>
            <w:szCs w:val="52"/>
            <w:u w:val="none"/>
            <w:shd w:val="clear" w:color="auto" w:fill="FFFFFF"/>
          </w:rPr>
          <w:t>longitud</w:t>
        </w:r>
      </w:hyperlink>
      <w:r w:rsidRPr="008C7130">
        <w:rPr>
          <w:rFonts w:ascii="Geometr212 BkCn BT" w:hAnsi="Geometr212 BkCn BT" w:cs="Arial"/>
          <w:color w:val="222222"/>
          <w:sz w:val="52"/>
          <w:szCs w:val="52"/>
          <w:shd w:val="clear" w:color="auto" w:fill="FFFFFF"/>
        </w:rPr>
        <w:t>, </w:t>
      </w:r>
      <w:hyperlink r:id="rId8" w:tooltip="Masa" w:history="1">
        <w:r w:rsidRPr="008C7130">
          <w:rPr>
            <w:rStyle w:val="Hipervnculo"/>
            <w:rFonts w:ascii="Geometr212 BkCn BT" w:hAnsi="Geometr212 BkCn BT" w:cs="Arial"/>
            <w:color w:val="0B0080"/>
            <w:sz w:val="52"/>
            <w:szCs w:val="52"/>
            <w:u w:val="none"/>
            <w:shd w:val="clear" w:color="auto" w:fill="FFFFFF"/>
          </w:rPr>
          <w:t>masa</w:t>
        </w:r>
      </w:hyperlink>
      <w:r w:rsidRPr="008C7130">
        <w:rPr>
          <w:rFonts w:ascii="Geometr212 BkCn BT" w:hAnsi="Geometr212 BkCn BT" w:cs="Arial"/>
          <w:color w:val="222222"/>
          <w:sz w:val="52"/>
          <w:szCs w:val="52"/>
          <w:shd w:val="clear" w:color="auto" w:fill="FFFFFF"/>
        </w:rPr>
        <w:t>, </w:t>
      </w:r>
      <w:hyperlink r:id="rId9" w:tooltip="Carga eléctrica" w:history="1">
        <w:r w:rsidRPr="008C7130">
          <w:rPr>
            <w:rStyle w:val="Hipervnculo"/>
            <w:rFonts w:ascii="Geometr212 BkCn BT" w:hAnsi="Geometr212 BkCn BT" w:cs="Arial"/>
            <w:color w:val="0B0080"/>
            <w:sz w:val="52"/>
            <w:szCs w:val="52"/>
            <w:u w:val="none"/>
            <w:shd w:val="clear" w:color="auto" w:fill="FFFFFF"/>
          </w:rPr>
          <w:t>ca</w:t>
        </w:r>
        <w:bookmarkStart w:id="0" w:name="_GoBack"/>
        <w:bookmarkEnd w:id="0"/>
        <w:r w:rsidRPr="008C7130">
          <w:rPr>
            <w:rStyle w:val="Hipervnculo"/>
            <w:rFonts w:ascii="Geometr212 BkCn BT" w:hAnsi="Geometr212 BkCn BT" w:cs="Arial"/>
            <w:color w:val="0B0080"/>
            <w:sz w:val="52"/>
            <w:szCs w:val="52"/>
            <w:u w:val="none"/>
            <w:shd w:val="clear" w:color="auto" w:fill="FFFFFF"/>
          </w:rPr>
          <w:t>rga eléctrica</w:t>
        </w:r>
      </w:hyperlink>
      <w:r w:rsidRPr="008C7130">
        <w:rPr>
          <w:rFonts w:ascii="Geometr212 BkCn BT" w:hAnsi="Geometr212 BkCn BT" w:cs="Arial"/>
          <w:color w:val="222222"/>
          <w:sz w:val="52"/>
          <w:szCs w:val="52"/>
          <w:shd w:val="clear" w:color="auto" w:fill="FFFFFF"/>
        </w:rPr>
        <w:t> y </w:t>
      </w:r>
      <w:hyperlink r:id="rId10" w:tooltip="Temperatura" w:history="1">
        <w:r w:rsidRPr="008C7130">
          <w:rPr>
            <w:rStyle w:val="Hipervnculo"/>
            <w:rFonts w:ascii="Geometr212 BkCn BT" w:hAnsi="Geometr212 BkCn BT" w:cs="Arial"/>
            <w:color w:val="0B0080"/>
            <w:sz w:val="52"/>
            <w:szCs w:val="52"/>
            <w:u w:val="none"/>
            <w:shd w:val="clear" w:color="auto" w:fill="FFFFFF"/>
          </w:rPr>
          <w:t>temperatura</w:t>
        </w:r>
      </w:hyperlink>
      <w:r w:rsidRPr="008C7130">
        <w:rPr>
          <w:rFonts w:ascii="Geometr212 BkCn BT" w:hAnsi="Geometr212 BkCn BT" w:cs="Arial"/>
          <w:color w:val="222222"/>
          <w:sz w:val="52"/>
          <w:szCs w:val="52"/>
          <w:shd w:val="clear" w:color="auto" w:fill="FFFFFF"/>
        </w:rPr>
        <w:t>.</w:t>
      </w:r>
    </w:p>
    <w:sectPr w:rsidR="008C7130" w:rsidRPr="008C71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metr212 BkCn BT">
    <w:panose1 w:val="020B0603020204020204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30"/>
    <w:rsid w:val="000D3BA6"/>
    <w:rsid w:val="002A4969"/>
    <w:rsid w:val="002C090C"/>
    <w:rsid w:val="00304A3E"/>
    <w:rsid w:val="003118CF"/>
    <w:rsid w:val="003B15E3"/>
    <w:rsid w:val="00407FA2"/>
    <w:rsid w:val="00490FF8"/>
    <w:rsid w:val="00576D61"/>
    <w:rsid w:val="005A026A"/>
    <w:rsid w:val="0067407A"/>
    <w:rsid w:val="008C7130"/>
    <w:rsid w:val="00A505A6"/>
    <w:rsid w:val="00A6681C"/>
    <w:rsid w:val="00AD2589"/>
    <w:rsid w:val="00C4408C"/>
    <w:rsid w:val="00CA5487"/>
    <w:rsid w:val="00D1559D"/>
    <w:rsid w:val="00D55839"/>
    <w:rsid w:val="00DA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DC5A3-7BF8-49D7-BABF-9CA8414B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C71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Mas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Longitu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Tiemp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s.wikipedia.org/wiki/Max_Planck" TargetMode="External"/><Relationship Id="rId10" Type="http://schemas.openxmlformats.org/officeDocument/2006/relationships/hyperlink" Target="https://es.wikipedia.org/wiki/Temperatura" TargetMode="External"/><Relationship Id="rId4" Type="http://schemas.openxmlformats.org/officeDocument/2006/relationships/hyperlink" Target="https://es.wikipedia.org/wiki/Sistema_de_unidades" TargetMode="External"/><Relationship Id="rId9" Type="http://schemas.openxmlformats.org/officeDocument/2006/relationships/hyperlink" Target="https://es.wikipedia.org/wiki/Carga_el%C3%A9ctric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paula marinez nieva</dc:creator>
  <cp:keywords/>
  <dc:description/>
  <cp:lastModifiedBy>maria paula marinez nieva</cp:lastModifiedBy>
  <cp:revision>2</cp:revision>
  <dcterms:created xsi:type="dcterms:W3CDTF">2018-03-04T04:38:00Z</dcterms:created>
  <dcterms:modified xsi:type="dcterms:W3CDTF">2018-03-04T04:40:00Z</dcterms:modified>
</cp:coreProperties>
</file>