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49" w:rsidRDefault="00870BA0">
      <w:r>
        <w:t>Características para la comparación</w:t>
      </w:r>
    </w:p>
    <w:p w:rsidR="009E4827" w:rsidRDefault="009E482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9E4827" w:rsidTr="009E4827">
        <w:tc>
          <w:tcPr>
            <w:tcW w:w="2992" w:type="dxa"/>
          </w:tcPr>
          <w:p w:rsidR="009E4827" w:rsidRPr="009E4827" w:rsidRDefault="009E4827">
            <w:r>
              <w:t>Característica</w:t>
            </w:r>
          </w:p>
        </w:tc>
        <w:tc>
          <w:tcPr>
            <w:tcW w:w="2993" w:type="dxa"/>
          </w:tcPr>
          <w:p w:rsidR="009E4827" w:rsidRDefault="009E4827">
            <w:r>
              <w:t>Nutrición en lugares urbanos</w:t>
            </w:r>
          </w:p>
        </w:tc>
        <w:tc>
          <w:tcPr>
            <w:tcW w:w="2993" w:type="dxa"/>
          </w:tcPr>
          <w:p w:rsidR="009E4827" w:rsidRDefault="009E4827">
            <w:r>
              <w:t>Nutrición en lugares rurales</w:t>
            </w:r>
          </w:p>
        </w:tc>
      </w:tr>
      <w:tr w:rsidR="009E4827" w:rsidTr="009E4827">
        <w:tc>
          <w:tcPr>
            <w:tcW w:w="2992" w:type="dxa"/>
          </w:tcPr>
          <w:p w:rsidR="009E4827" w:rsidRDefault="006D02F0">
            <w:r>
              <w:t>Comida</w:t>
            </w:r>
          </w:p>
          <w:p w:rsidR="009E4827" w:rsidRDefault="009E4827"/>
        </w:tc>
        <w:tc>
          <w:tcPr>
            <w:tcW w:w="2993" w:type="dxa"/>
          </w:tcPr>
          <w:p w:rsidR="009E4827" w:rsidRDefault="009E4827">
            <w:r>
              <w:t>=</w:t>
            </w:r>
          </w:p>
        </w:tc>
        <w:tc>
          <w:tcPr>
            <w:tcW w:w="2993" w:type="dxa"/>
          </w:tcPr>
          <w:p w:rsidR="009E4827" w:rsidRDefault="009E4827">
            <w:r>
              <w:t>=</w:t>
            </w:r>
          </w:p>
        </w:tc>
      </w:tr>
      <w:tr w:rsidR="009E4827" w:rsidTr="009E4827">
        <w:tc>
          <w:tcPr>
            <w:tcW w:w="2992" w:type="dxa"/>
          </w:tcPr>
          <w:p w:rsidR="009E4827" w:rsidRDefault="006D02F0">
            <w:r>
              <w:t>Hábitos alimenticios</w:t>
            </w:r>
          </w:p>
          <w:p w:rsidR="009E4827" w:rsidRDefault="009E4827"/>
        </w:tc>
        <w:tc>
          <w:tcPr>
            <w:tcW w:w="2993" w:type="dxa"/>
          </w:tcPr>
          <w:p w:rsidR="009E4827" w:rsidRDefault="009E4827">
            <w:r>
              <w:t>=</w:t>
            </w:r>
          </w:p>
        </w:tc>
        <w:tc>
          <w:tcPr>
            <w:tcW w:w="2993" w:type="dxa"/>
          </w:tcPr>
          <w:p w:rsidR="009E4827" w:rsidRDefault="009E4827">
            <w:r>
              <w:t>=</w:t>
            </w:r>
          </w:p>
        </w:tc>
      </w:tr>
      <w:tr w:rsidR="009E4827" w:rsidTr="009E4827">
        <w:tc>
          <w:tcPr>
            <w:tcW w:w="2992" w:type="dxa"/>
          </w:tcPr>
          <w:p w:rsidR="006D02F0" w:rsidRDefault="006D02F0" w:rsidP="009E4827">
            <w:pPr>
              <w:spacing w:after="200" w:line="276" w:lineRule="auto"/>
            </w:pPr>
            <w:r>
              <w:t>Asistencia especializada para nutrirse</w:t>
            </w:r>
          </w:p>
        </w:tc>
        <w:tc>
          <w:tcPr>
            <w:tcW w:w="2993" w:type="dxa"/>
          </w:tcPr>
          <w:p w:rsidR="009E4827" w:rsidRDefault="009E4827">
            <w:r>
              <w:t>/=</w:t>
            </w:r>
          </w:p>
        </w:tc>
        <w:tc>
          <w:tcPr>
            <w:tcW w:w="2993" w:type="dxa"/>
          </w:tcPr>
          <w:p w:rsidR="009E4827" w:rsidRDefault="009E4827">
            <w:r>
              <w:t>/=</w:t>
            </w:r>
          </w:p>
        </w:tc>
      </w:tr>
      <w:tr w:rsidR="009E4827" w:rsidTr="009E4827">
        <w:tc>
          <w:tcPr>
            <w:tcW w:w="2992" w:type="dxa"/>
          </w:tcPr>
          <w:p w:rsidR="009E4827" w:rsidRDefault="006D02F0">
            <w:r>
              <w:t>Educación para la nutrición</w:t>
            </w:r>
          </w:p>
          <w:p w:rsidR="009E4827" w:rsidRDefault="009E4827"/>
        </w:tc>
        <w:tc>
          <w:tcPr>
            <w:tcW w:w="2993" w:type="dxa"/>
          </w:tcPr>
          <w:p w:rsidR="009E4827" w:rsidRDefault="009E4827" w:rsidP="00D05F45">
            <w:r>
              <w:t>+</w:t>
            </w:r>
          </w:p>
        </w:tc>
        <w:tc>
          <w:tcPr>
            <w:tcW w:w="2993" w:type="dxa"/>
          </w:tcPr>
          <w:p w:rsidR="009E4827" w:rsidRDefault="009E4827" w:rsidP="00D05F45">
            <w:r>
              <w:t>0</w:t>
            </w:r>
            <w:r w:rsidR="006D02F0">
              <w:t xml:space="preserve"> </w:t>
            </w:r>
            <w:r w:rsidR="006D02F0" w:rsidRPr="006D02F0">
              <w:rPr>
                <w:b/>
                <w:color w:val="FF0000"/>
              </w:rPr>
              <w:t>no se</w:t>
            </w:r>
          </w:p>
        </w:tc>
      </w:tr>
      <w:tr w:rsidR="009E4827" w:rsidTr="009E4827">
        <w:tc>
          <w:tcPr>
            <w:tcW w:w="2992" w:type="dxa"/>
          </w:tcPr>
          <w:p w:rsidR="006D02F0" w:rsidRDefault="006D02F0" w:rsidP="009E4827">
            <w:pPr>
              <w:spacing w:after="200" w:line="276" w:lineRule="auto"/>
            </w:pPr>
            <w:r>
              <w:t>Preparación (higiene)</w:t>
            </w:r>
            <w:bookmarkStart w:id="0" w:name="_GoBack"/>
            <w:bookmarkEnd w:id="0"/>
          </w:p>
        </w:tc>
        <w:tc>
          <w:tcPr>
            <w:tcW w:w="2993" w:type="dxa"/>
          </w:tcPr>
          <w:p w:rsidR="009E4827" w:rsidRDefault="009E4827" w:rsidP="00617987">
            <w:r>
              <w:t>/=</w:t>
            </w:r>
          </w:p>
        </w:tc>
        <w:tc>
          <w:tcPr>
            <w:tcW w:w="2993" w:type="dxa"/>
          </w:tcPr>
          <w:p w:rsidR="009E4827" w:rsidRDefault="009E4827" w:rsidP="00617987">
            <w:r>
              <w:t>/=</w:t>
            </w:r>
          </w:p>
        </w:tc>
      </w:tr>
      <w:tr w:rsidR="009E4827" w:rsidTr="009E4827">
        <w:tc>
          <w:tcPr>
            <w:tcW w:w="2992" w:type="dxa"/>
          </w:tcPr>
          <w:p w:rsidR="009E4827" w:rsidRDefault="006D02F0">
            <w:r w:rsidRPr="009E4827">
              <w:t>Característica</w:t>
            </w:r>
            <w:r>
              <w:t xml:space="preserve"> </w:t>
            </w:r>
            <w:r w:rsidR="009E4827" w:rsidRPr="009E4827">
              <w:t>6</w:t>
            </w:r>
          </w:p>
          <w:p w:rsidR="009E4827" w:rsidRDefault="009E4827"/>
        </w:tc>
        <w:tc>
          <w:tcPr>
            <w:tcW w:w="2993" w:type="dxa"/>
          </w:tcPr>
          <w:p w:rsidR="009E4827" w:rsidRDefault="009E4827" w:rsidP="00553584">
            <w:r>
              <w:t>0</w:t>
            </w:r>
          </w:p>
        </w:tc>
        <w:tc>
          <w:tcPr>
            <w:tcW w:w="2993" w:type="dxa"/>
          </w:tcPr>
          <w:p w:rsidR="009E4827" w:rsidRDefault="009E4827" w:rsidP="00553584">
            <w:r>
              <w:t>+</w:t>
            </w:r>
          </w:p>
        </w:tc>
      </w:tr>
      <w:tr w:rsidR="009E4827" w:rsidTr="009E4827">
        <w:tc>
          <w:tcPr>
            <w:tcW w:w="2992" w:type="dxa"/>
          </w:tcPr>
          <w:p w:rsidR="009E4827" w:rsidRDefault="009E4827">
            <w:r w:rsidRPr="009E4827">
              <w:t>Característica 7</w:t>
            </w:r>
          </w:p>
          <w:p w:rsidR="009E4827" w:rsidRDefault="009E4827"/>
        </w:tc>
        <w:tc>
          <w:tcPr>
            <w:tcW w:w="2993" w:type="dxa"/>
          </w:tcPr>
          <w:p w:rsidR="009E4827" w:rsidRDefault="009E4827" w:rsidP="000229D6">
            <w:r>
              <w:t>+</w:t>
            </w:r>
          </w:p>
        </w:tc>
        <w:tc>
          <w:tcPr>
            <w:tcW w:w="2993" w:type="dxa"/>
          </w:tcPr>
          <w:p w:rsidR="009E4827" w:rsidRDefault="009E4827" w:rsidP="000229D6">
            <w:r>
              <w:t>0</w:t>
            </w:r>
          </w:p>
        </w:tc>
      </w:tr>
      <w:tr w:rsidR="009E4827" w:rsidTr="009E4827">
        <w:tc>
          <w:tcPr>
            <w:tcW w:w="2992" w:type="dxa"/>
          </w:tcPr>
          <w:p w:rsidR="009E4827" w:rsidRDefault="009E4827">
            <w:r w:rsidRPr="009E4827">
              <w:t>Característica n</w:t>
            </w:r>
          </w:p>
          <w:p w:rsidR="009E4827" w:rsidRDefault="009E4827"/>
        </w:tc>
        <w:tc>
          <w:tcPr>
            <w:tcW w:w="2993" w:type="dxa"/>
          </w:tcPr>
          <w:p w:rsidR="009E4827" w:rsidRDefault="009E4827">
            <w:r>
              <w:t>Etc.</w:t>
            </w:r>
          </w:p>
        </w:tc>
        <w:tc>
          <w:tcPr>
            <w:tcW w:w="2993" w:type="dxa"/>
          </w:tcPr>
          <w:p w:rsidR="009E4827" w:rsidRDefault="009E4827"/>
        </w:tc>
      </w:tr>
    </w:tbl>
    <w:p w:rsidR="009E4827" w:rsidRDefault="009E4827"/>
    <w:p w:rsidR="006D02F0" w:rsidRPr="006D02F0" w:rsidRDefault="006D02F0" w:rsidP="006D02F0">
      <w:pPr>
        <w:rPr>
          <w:b/>
          <w:bCs/>
        </w:rPr>
      </w:pPr>
      <w:r>
        <w:rPr>
          <w:b/>
          <w:bCs/>
        </w:rPr>
        <w:t>- semejanzas: =</w:t>
      </w:r>
    </w:p>
    <w:p w:rsidR="006D02F0" w:rsidRPr="006D02F0" w:rsidRDefault="006D02F0" w:rsidP="006D02F0">
      <w:pPr>
        <w:rPr>
          <w:b/>
          <w:bCs/>
        </w:rPr>
      </w:pPr>
      <w:r>
        <w:rPr>
          <w:b/>
          <w:bCs/>
        </w:rPr>
        <w:t xml:space="preserve">- diferencias: </w:t>
      </w:r>
      <w:r>
        <w:rPr>
          <w:b/>
          <w:bCs/>
          <w:vertAlign w:val="subscript"/>
        </w:rPr>
        <w:t>/=</w:t>
      </w:r>
    </w:p>
    <w:p w:rsidR="006D02F0" w:rsidRPr="006D02F0" w:rsidRDefault="006D02F0" w:rsidP="006D02F0">
      <w:pPr>
        <w:rPr>
          <w:b/>
          <w:bCs/>
        </w:rPr>
      </w:pPr>
      <w:r w:rsidRPr="006D02F0">
        <w:rPr>
          <w:b/>
          <w:bCs/>
        </w:rPr>
        <w:t>- las que sólo existen donde uno de los objetos serán señaladas</w:t>
      </w:r>
      <w:r>
        <w:rPr>
          <w:b/>
          <w:bCs/>
        </w:rPr>
        <w:t xml:space="preserve"> </w:t>
      </w:r>
      <w:r w:rsidRPr="006D02F0">
        <w:rPr>
          <w:b/>
          <w:bCs/>
        </w:rPr>
        <w:t>por +</w:t>
      </w:r>
    </w:p>
    <w:p w:rsidR="009E4827" w:rsidRDefault="006D02F0" w:rsidP="006D02F0">
      <w:r w:rsidRPr="006D02F0">
        <w:rPr>
          <w:b/>
          <w:bCs/>
        </w:rPr>
        <w:t>- las que no existen donde el otro objeto por 0</w:t>
      </w:r>
    </w:p>
    <w:p w:rsidR="009E4827" w:rsidRDefault="009E4827" w:rsidP="009E4827"/>
    <w:sectPr w:rsidR="009E48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27"/>
    <w:rsid w:val="006D02F0"/>
    <w:rsid w:val="00784849"/>
    <w:rsid w:val="00870BA0"/>
    <w:rsid w:val="009E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4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4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Antonio Troya J.</cp:lastModifiedBy>
  <cp:revision>3</cp:revision>
  <dcterms:created xsi:type="dcterms:W3CDTF">2018-02-06T15:02:00Z</dcterms:created>
  <dcterms:modified xsi:type="dcterms:W3CDTF">2018-02-06T15:21:00Z</dcterms:modified>
</cp:coreProperties>
</file>