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B3780C" w:rsidRDefault="00B3780C">
      <w:pPr>
        <w:rPr>
          <w:bCs/>
        </w:rPr>
      </w:pPr>
      <w:r w:rsidRPr="00B3780C">
        <w:rPr>
          <w:bCs/>
        </w:rPr>
        <w:t xml:space="preserve">Se refiere al tratamiento y generación de datos, a pesar de que en el documento de la UASB  no </w:t>
      </w:r>
      <w:r>
        <w:rPr>
          <w:bCs/>
        </w:rPr>
        <w:t xml:space="preserve">se refiere </w:t>
      </w:r>
      <w:r w:rsidRPr="00B3780C">
        <w:rPr>
          <w:bCs/>
        </w:rPr>
        <w:t xml:space="preserve">específicamente </w:t>
      </w:r>
      <w:r>
        <w:rPr>
          <w:bCs/>
        </w:rPr>
        <w:t>a procesos metodológicos, este tratamiento y generación de datos debe considerar procesos acordes a los métodos de investigación.</w:t>
      </w:r>
    </w:p>
    <w:p w:rsidR="00B3780C" w:rsidRDefault="00B3780C">
      <w:pPr>
        <w:rPr>
          <w:bCs/>
        </w:rPr>
      </w:pPr>
    </w:p>
    <w:p w:rsidR="003711BA" w:rsidRDefault="003711BA">
      <w:pPr>
        <w:rPr>
          <w:bCs/>
        </w:rPr>
      </w:pPr>
      <w:r>
        <w:rPr>
          <w:bCs/>
        </w:rPr>
        <w:t>La información necesaria se va a tomar de los archivos internos de la empresa en la importación  y distribución de la línea de confitería.</w:t>
      </w:r>
    </w:p>
    <w:p w:rsidR="00480A66" w:rsidRDefault="00480A66">
      <w:pPr>
        <w:rPr>
          <w:bCs/>
        </w:rPr>
      </w:pPr>
      <w:r>
        <w:rPr>
          <w:bCs/>
        </w:rPr>
        <w:t>Entrevista con Representadas del exterior Hersheys (USA), Trolli (España) para conocer como afrontan en otros territorios este tipo de medidas impositivas.</w:t>
      </w:r>
      <w:bookmarkStart w:id="0" w:name="_GoBack"/>
      <w:bookmarkEnd w:id="0"/>
    </w:p>
    <w:p w:rsidR="00E43FC0" w:rsidRDefault="00E43FC0">
      <w:pPr>
        <w:rPr>
          <w:bCs/>
        </w:rPr>
      </w:pPr>
      <w:r>
        <w:rPr>
          <w:bCs/>
        </w:rPr>
        <w:t>Encuesta y entrevistas con personal de la SENAE.</w:t>
      </w:r>
    </w:p>
    <w:p w:rsidR="00E43FC0" w:rsidRDefault="00E43FC0">
      <w:pPr>
        <w:rPr>
          <w:bCs/>
        </w:rPr>
      </w:pPr>
      <w:r>
        <w:rPr>
          <w:bCs/>
        </w:rPr>
        <w:t>Encuestas y entrevistas con personal del SRI</w:t>
      </w:r>
    </w:p>
    <w:sectPr w:rsidR="00E4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3711BA"/>
    <w:rsid w:val="003E4A9B"/>
    <w:rsid w:val="00480A66"/>
    <w:rsid w:val="00734EF2"/>
    <w:rsid w:val="00784849"/>
    <w:rsid w:val="009B584F"/>
    <w:rsid w:val="00A17481"/>
    <w:rsid w:val="00B3780C"/>
    <w:rsid w:val="00E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498B3-B6E0-42A1-90EC-4B14B647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5</cp:revision>
  <dcterms:created xsi:type="dcterms:W3CDTF">2018-06-11T03:41:00Z</dcterms:created>
  <dcterms:modified xsi:type="dcterms:W3CDTF">2018-06-22T02:28:00Z</dcterms:modified>
</cp:coreProperties>
</file>