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50" w:rsidRPr="003741E5" w:rsidRDefault="003F6050" w:rsidP="003F6050">
      <w:bookmarkStart w:id="0" w:name="_GoBack"/>
      <w:r w:rsidRPr="003741E5">
        <w:rPr>
          <w:iCs/>
        </w:rPr>
        <w:t xml:space="preserve">d) La justificación de la pertinencia y/o relevancia del tema propuesto. </w:t>
      </w:r>
    </w:p>
    <w:p w:rsidR="003F6050" w:rsidRPr="00483C5A" w:rsidRDefault="003F6050" w:rsidP="003F6050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>En la actualidad no se ha realizado una gestión adecuada para d</w:t>
      </w:r>
      <w:r w:rsidRPr="00483C5A">
        <w:rPr>
          <w:rFonts w:cs="Times New Roman"/>
          <w:lang w:val="es-ES"/>
        </w:rPr>
        <w:t>eterminar las mejores Prácticas de Presupuesto y Control Financiero para emp</w:t>
      </w:r>
      <w:r>
        <w:rPr>
          <w:rFonts w:cs="Times New Roman"/>
          <w:lang w:val="es-ES"/>
        </w:rPr>
        <w:t>resas del sector real en el Ecuador, lo que permite generar una mejor administración de riesgos, a efectos de alcanzar de ser más eficientes en la consecución de resultados</w:t>
      </w:r>
      <w:bookmarkEnd w:id="0"/>
      <w:r>
        <w:rPr>
          <w:rFonts w:cs="Times New Roman"/>
          <w:lang w:val="es-ES"/>
        </w:rPr>
        <w:t xml:space="preserve">. </w:t>
      </w:r>
    </w:p>
    <w:p w:rsidR="0093404A" w:rsidRPr="003F6050" w:rsidRDefault="0093404A" w:rsidP="003F6050"/>
    <w:sectPr w:rsidR="0093404A" w:rsidRPr="003F6050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5"/>
    <w:rsid w:val="00113B3A"/>
    <w:rsid w:val="003741E5"/>
    <w:rsid w:val="003E4A9B"/>
    <w:rsid w:val="003F6050"/>
    <w:rsid w:val="00784849"/>
    <w:rsid w:val="007B2265"/>
    <w:rsid w:val="008C3048"/>
    <w:rsid w:val="0093404A"/>
    <w:rsid w:val="009B584F"/>
    <w:rsid w:val="00A17481"/>
    <w:rsid w:val="00A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BA730-508C-4EC8-8CFD-521CCD50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4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Glenda Benavides</cp:lastModifiedBy>
  <cp:revision>5</cp:revision>
  <dcterms:created xsi:type="dcterms:W3CDTF">2018-06-10T00:28:00Z</dcterms:created>
  <dcterms:modified xsi:type="dcterms:W3CDTF">2018-06-23T00:33:00Z</dcterms:modified>
</cp:coreProperties>
</file>