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14" w:rsidRDefault="00D815B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LMD (Lenguaje de Manipulación de Datos)</w:t>
      </w:r>
    </w:p>
    <w:p w:rsidR="00D815B8" w:rsidRDefault="00D815B8" w:rsidP="00D8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lenguaje de manipulación de datos sirve para expresar las consultas a las bases de datos y las modificaciones. Un lenguaje de manipulación de datos (LMD) es un lenguaje que permite a los usuarios acceder o manipular los datos organizados mediante el modelo de datos apropiado. Hay dos básicamente:</w:t>
      </w:r>
    </w:p>
    <w:p w:rsidR="00D815B8" w:rsidRPr="00D815B8" w:rsidRDefault="00D815B8" w:rsidP="00D815B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15B8">
        <w:rPr>
          <w:rFonts w:ascii="Times New Roman" w:hAnsi="Times New Roman" w:cs="Times New Roman"/>
          <w:b/>
          <w:sz w:val="24"/>
          <w:szCs w:val="24"/>
        </w:rPr>
        <w:t>LMDs</w:t>
      </w:r>
      <w:proofErr w:type="spellEnd"/>
      <w:r w:rsidRPr="00D815B8">
        <w:rPr>
          <w:rFonts w:ascii="Times New Roman" w:hAnsi="Times New Roman" w:cs="Times New Roman"/>
          <w:b/>
          <w:sz w:val="24"/>
          <w:szCs w:val="24"/>
        </w:rPr>
        <w:t xml:space="preserve"> procedimentales.</w:t>
      </w:r>
      <w:r w:rsidRPr="00D815B8">
        <w:rPr>
          <w:rFonts w:ascii="Times New Roman" w:hAnsi="Times New Roman" w:cs="Times New Roman"/>
          <w:sz w:val="24"/>
          <w:szCs w:val="24"/>
        </w:rPr>
        <w:t xml:space="preserve"> Requieren que el usuario especifique que datos necesitan y como obtener esos datos.</w:t>
      </w:r>
    </w:p>
    <w:p w:rsidR="00D815B8" w:rsidRDefault="00D815B8" w:rsidP="00D815B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15B8">
        <w:rPr>
          <w:rFonts w:ascii="Times New Roman" w:hAnsi="Times New Roman" w:cs="Times New Roman"/>
          <w:b/>
          <w:sz w:val="24"/>
          <w:szCs w:val="24"/>
        </w:rPr>
        <w:t>LMDs</w:t>
      </w:r>
      <w:proofErr w:type="spellEnd"/>
      <w:r w:rsidRPr="00D815B8">
        <w:rPr>
          <w:rFonts w:ascii="Times New Roman" w:hAnsi="Times New Roman" w:cs="Times New Roman"/>
          <w:b/>
          <w:sz w:val="24"/>
          <w:szCs w:val="24"/>
        </w:rPr>
        <w:t xml:space="preserve"> declarativos</w:t>
      </w:r>
      <w:r w:rsidRPr="00D815B8">
        <w:rPr>
          <w:rFonts w:ascii="Times New Roman" w:hAnsi="Times New Roman" w:cs="Times New Roman"/>
          <w:sz w:val="24"/>
          <w:szCs w:val="24"/>
        </w:rPr>
        <w:t xml:space="preserve"> (también conocidos como </w:t>
      </w:r>
      <w:proofErr w:type="spellStart"/>
      <w:r w:rsidRPr="00D815B8">
        <w:rPr>
          <w:rFonts w:ascii="Times New Roman" w:hAnsi="Times New Roman" w:cs="Times New Roman"/>
          <w:sz w:val="24"/>
          <w:szCs w:val="24"/>
        </w:rPr>
        <w:t>LMDs</w:t>
      </w:r>
      <w:proofErr w:type="spellEnd"/>
      <w:r w:rsidRPr="00D815B8">
        <w:rPr>
          <w:rFonts w:ascii="Times New Roman" w:hAnsi="Times New Roman" w:cs="Times New Roman"/>
          <w:sz w:val="24"/>
          <w:szCs w:val="24"/>
        </w:rPr>
        <w:t xml:space="preserve"> </w:t>
      </w:r>
      <w:r w:rsidRPr="00D815B8">
        <w:rPr>
          <w:rFonts w:ascii="Times New Roman" w:hAnsi="Times New Roman" w:cs="Times New Roman"/>
          <w:b/>
          <w:sz w:val="24"/>
          <w:szCs w:val="24"/>
        </w:rPr>
        <w:t>no procedimentales</w:t>
      </w:r>
      <w:r w:rsidRPr="00D815B8">
        <w:rPr>
          <w:rFonts w:ascii="Times New Roman" w:hAnsi="Times New Roman" w:cs="Times New Roman"/>
          <w:sz w:val="24"/>
          <w:szCs w:val="24"/>
        </w:rPr>
        <w:t>). Requieren que el usuario especifique que datos necesitan sin especificar como obtener esos datos.</w:t>
      </w:r>
      <w:bookmarkStart w:id="0" w:name="_GoBack"/>
      <w:bookmarkEnd w:id="0"/>
    </w:p>
    <w:p w:rsidR="00D815B8" w:rsidRPr="00D815B8" w:rsidRDefault="00D815B8" w:rsidP="00D815B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202208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815B8">
            <w:rPr>
              <w:rFonts w:ascii="Times New Roman" w:hAnsi="Times New Roman" w:cs="Times New Roman"/>
              <w:noProof/>
              <w:sz w:val="24"/>
              <w:szCs w:val="24"/>
            </w:rPr>
            <w:t>(Silberschatz, F. Korth, &amp; Sudarshan, 2002,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D815B8" w:rsidRPr="00D81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2746"/>
    <w:multiLevelType w:val="hybridMultilevel"/>
    <w:tmpl w:val="BEDEE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92"/>
    <w:rsid w:val="005D7A92"/>
    <w:rsid w:val="009B7214"/>
    <w:rsid w:val="00D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2519"/>
  <w15:chartTrackingRefBased/>
  <w15:docId w15:val="{1A2C4C75-68D3-4819-9DE0-AFA82F0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39A7385E-A2AE-4272-A90C-9BA44DBC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2018-02-13T14:08:00Z</dcterms:created>
  <dcterms:modified xsi:type="dcterms:W3CDTF">2018-02-13T14:16:00Z</dcterms:modified>
</cp:coreProperties>
</file>