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9F" w:rsidRDefault="008D219F">
      <w:r w:rsidRPr="008D219F">
        <w:t>This artifact occurred because the plate reader loaded two imaging plates (IPs) in a single cassette. After an exposure, the bottom IP was extracted, read and replaced as usual, leaving the top IP to be exposed numerous times. Artefact remedy: double-loaded cassettes will be discovered during routine IP cleaning. If a cassette containing two IPs is discovered, the IPs should be erased before being put back into use.</w:t>
      </w:r>
      <w:r w:rsidRPr="008D219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3742690"/>
            <wp:effectExtent l="0" t="0" r="9525" b="0"/>
            <wp:wrapSquare wrapText="bothSides"/>
            <wp:docPr id="1" name="Picture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219F" w:rsidRDefault="008D219F"/>
    <w:p w:rsidR="00EA6F00" w:rsidRDefault="008D219F">
      <w:r>
        <w:tab/>
        <w:t>http://</w:t>
      </w:r>
      <w:r w:rsidR="003573F5">
        <w:t>bjr.</w:t>
      </w:r>
      <w:r>
        <w:t>bi</w:t>
      </w:r>
      <w:r w:rsidR="003573F5">
        <w:t>r</w:t>
      </w:r>
      <w:bookmarkStart w:id="0" w:name="_GoBack"/>
      <w:bookmarkEnd w:id="0"/>
      <w:r>
        <w:t>journals.org/cgi/content/full/74/878/195</w:t>
      </w:r>
      <w:r>
        <w:br w:type="textWrapping" w:clear="all"/>
      </w:r>
    </w:p>
    <w:sectPr w:rsidR="00EA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9F"/>
    <w:rsid w:val="003573F5"/>
    <w:rsid w:val="008D219F"/>
    <w:rsid w:val="00EA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bjr.birjournals.org/cgi/content/full/74/878/195/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Technical College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Imaging Sciences student</dc:creator>
  <cp:keywords/>
  <dc:description/>
  <cp:lastModifiedBy>Medical Imaging Sciences student</cp:lastModifiedBy>
  <cp:revision>2</cp:revision>
  <dcterms:created xsi:type="dcterms:W3CDTF">2011-10-05T14:17:00Z</dcterms:created>
  <dcterms:modified xsi:type="dcterms:W3CDTF">2011-10-05T21:19:00Z</dcterms:modified>
</cp:coreProperties>
</file>