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BB1E53" w:rsidP="00BB1E5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Charolaise</w:t>
      </w:r>
      <w:proofErr w:type="spellEnd"/>
    </w:p>
    <w:p w:rsidR="00BB1E53" w:rsidRDefault="00BB1E53" w:rsidP="00BB1E53">
      <w:pPr>
        <w:rPr>
          <w:sz w:val="32"/>
          <w:szCs w:val="32"/>
        </w:rPr>
      </w:pPr>
      <w:r w:rsidRPr="00BB1E53">
        <w:rPr>
          <w:sz w:val="32"/>
          <w:szCs w:val="32"/>
        </w:rPr>
        <w:drawing>
          <wp:inline distT="0" distB="0" distL="0" distR="0">
            <wp:extent cx="2419350" cy="1953625"/>
            <wp:effectExtent l="19050" t="0" r="0" b="0"/>
            <wp:docPr id="22" name="Imagen 22" descr="http://pics.adoos.com.mx/0ae64482ef2552ea1a63bd5cc38c87b6-1-3-toro-charolais-de-regi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cs.adoos.com.mx/0ae64482ef2552ea1a63bd5cc38c87b6-1-3-toro-charolais-de-regis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E53">
        <w:rPr>
          <w:sz w:val="32"/>
          <w:szCs w:val="32"/>
        </w:rPr>
        <w:drawing>
          <wp:inline distT="0" distB="0" distL="0" distR="0">
            <wp:extent cx="2713181" cy="1790700"/>
            <wp:effectExtent l="19050" t="0" r="0" b="0"/>
            <wp:docPr id="25" name="Imagen 25" descr="http://3.bp.blogspot.com/_-Hss7AngiSs/S29NMOote7I/AAAAAAAAE9M/27zfOyNTdN0/s400/Charolais+Monta+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_-Hss7AngiSs/S29NMOote7I/AAAAAAAAE9M/27zfOyNTdN0/s400/Charolais+Monta+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59" cy="179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53" w:rsidRPr="00BB1E53" w:rsidRDefault="00BB1E53" w:rsidP="00BB1E53">
      <w:pPr>
        <w:rPr>
          <w:sz w:val="24"/>
          <w:szCs w:val="24"/>
        </w:rPr>
      </w:pPr>
    </w:p>
    <w:p w:rsidR="00BB1E53" w:rsidRPr="00BB1E53" w:rsidRDefault="00BB1E53" w:rsidP="00BB1E53">
      <w:pPr>
        <w:rPr>
          <w:sz w:val="24"/>
          <w:szCs w:val="24"/>
        </w:rPr>
      </w:pPr>
      <w:r w:rsidRPr="00BB1E53">
        <w:rPr>
          <w:rFonts w:ascii="Arial" w:hAnsi="Arial" w:cs="Arial"/>
          <w:b/>
          <w:bCs/>
          <w:i/>
          <w:iCs/>
          <w:sz w:val="24"/>
          <w:szCs w:val="24"/>
        </w:rPr>
        <w:t>Zona de origen:</w:t>
      </w:r>
      <w:r w:rsidRPr="00BB1E53">
        <w:rPr>
          <w:rFonts w:ascii="Arial" w:hAnsi="Arial" w:cs="Arial"/>
          <w:sz w:val="24"/>
          <w:szCs w:val="24"/>
        </w:rPr>
        <w:t xml:space="preserve"> Centro este de Francia (distrito de Charol)</w:t>
      </w:r>
      <w:r w:rsidRPr="00BB1E53">
        <w:rPr>
          <w:rFonts w:ascii="Arial" w:hAnsi="Arial" w:cs="Arial"/>
          <w:sz w:val="24"/>
          <w:szCs w:val="24"/>
        </w:rPr>
        <w:br/>
      </w:r>
      <w:r w:rsidRPr="00BB1E53">
        <w:rPr>
          <w:rFonts w:ascii="Arial" w:hAnsi="Arial" w:cs="Arial"/>
          <w:b/>
          <w:bCs/>
          <w:i/>
          <w:iCs/>
          <w:sz w:val="24"/>
          <w:szCs w:val="24"/>
        </w:rPr>
        <w:t>Características:</w:t>
      </w:r>
      <w:r w:rsidRPr="00BB1E53">
        <w:rPr>
          <w:rFonts w:ascii="Arial" w:hAnsi="Arial" w:cs="Arial"/>
          <w:sz w:val="24"/>
          <w:szCs w:val="24"/>
        </w:rPr>
        <w:t xml:space="preserve"> Piel y mucosas rosadas, pelo corto, de color blanco o blanco crema. A campo toman un tinte blanco pajizo. El cuerpo es voluminoso y cilíndrico.</w:t>
      </w:r>
      <w:r w:rsidRPr="00BB1E53">
        <w:rPr>
          <w:rFonts w:ascii="Arial" w:hAnsi="Arial" w:cs="Arial"/>
          <w:sz w:val="24"/>
          <w:szCs w:val="24"/>
        </w:rPr>
        <w:br/>
      </w:r>
      <w:r w:rsidRPr="00BB1E53">
        <w:rPr>
          <w:rFonts w:ascii="Arial" w:hAnsi="Arial" w:cs="Arial"/>
          <w:b/>
          <w:bCs/>
          <w:i/>
          <w:iCs/>
          <w:sz w:val="24"/>
          <w:szCs w:val="24"/>
        </w:rPr>
        <w:t>Variedades:</w:t>
      </w:r>
      <w:r w:rsidRPr="00BB1E53">
        <w:rPr>
          <w:rFonts w:ascii="Arial" w:hAnsi="Arial" w:cs="Arial"/>
          <w:sz w:val="24"/>
          <w:szCs w:val="24"/>
        </w:rPr>
        <w:t xml:space="preserve"> Hay una variedad astada con cuernos medianos, curvados hacia adelante, y una mocha.</w:t>
      </w:r>
      <w:r w:rsidRPr="00BB1E53">
        <w:rPr>
          <w:rFonts w:ascii="Arial" w:hAnsi="Arial" w:cs="Arial"/>
          <w:sz w:val="24"/>
          <w:szCs w:val="24"/>
        </w:rPr>
        <w:br/>
      </w:r>
      <w:r w:rsidRPr="00BB1E53">
        <w:rPr>
          <w:rFonts w:ascii="Arial" w:hAnsi="Arial" w:cs="Arial"/>
          <w:b/>
          <w:bCs/>
          <w:i/>
          <w:iCs/>
          <w:sz w:val="24"/>
          <w:szCs w:val="24"/>
        </w:rPr>
        <w:t>Difusión en la Argentina:</w:t>
      </w:r>
      <w:r w:rsidRPr="00BB1E53">
        <w:rPr>
          <w:rFonts w:ascii="Arial" w:hAnsi="Arial" w:cs="Arial"/>
          <w:sz w:val="24"/>
          <w:szCs w:val="24"/>
        </w:rPr>
        <w:t xml:space="preserve"> En 1910 se importó por primera vez, pero a partir de 1960 ha alcanzado difusión en cría pura y en cruzas.</w:t>
      </w:r>
    </w:p>
    <w:sectPr w:rsidR="00BB1E53" w:rsidRPr="00BB1E53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E53"/>
    <w:rsid w:val="00005173"/>
    <w:rsid w:val="001227D4"/>
    <w:rsid w:val="0015299D"/>
    <w:rsid w:val="00357AE3"/>
    <w:rsid w:val="005827C2"/>
    <w:rsid w:val="005B6B75"/>
    <w:rsid w:val="006D48FF"/>
    <w:rsid w:val="006E54E5"/>
    <w:rsid w:val="008D6D7D"/>
    <w:rsid w:val="00915180"/>
    <w:rsid w:val="00BB1E53"/>
    <w:rsid w:val="00BE66A2"/>
    <w:rsid w:val="00C01B0C"/>
    <w:rsid w:val="00C84798"/>
    <w:rsid w:val="00E24A72"/>
    <w:rsid w:val="00E9548F"/>
    <w:rsid w:val="00EC6391"/>
    <w:rsid w:val="00EF4F56"/>
    <w:rsid w:val="00F1245E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2011-11-04T12:52:00Z</dcterms:created>
  <dcterms:modified xsi:type="dcterms:W3CDTF">2011-11-04T12:54:00Z</dcterms:modified>
</cp:coreProperties>
</file>