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5E8" w:rsidRPr="007335E8" w:rsidRDefault="007335E8" w:rsidP="007335E8">
      <w:pPr>
        <w:spacing w:line="360" w:lineRule="auto"/>
        <w:jc w:val="both"/>
        <w:rPr>
          <w:rFonts w:ascii="Arial" w:hAnsi="Arial" w:cs="Arial"/>
          <w:sz w:val="24"/>
          <w:szCs w:val="24"/>
        </w:rPr>
      </w:pPr>
      <w:bookmarkStart w:id="0" w:name="_GoBack"/>
      <w:bookmarkEnd w:id="0"/>
      <w:r w:rsidRPr="007335E8">
        <w:rPr>
          <w:rFonts w:ascii="Arial" w:hAnsi="Arial" w:cs="Arial"/>
          <w:sz w:val="24"/>
          <w:szCs w:val="24"/>
        </w:rPr>
        <w:t>Educación</w:t>
      </w:r>
    </w:p>
    <w:p w:rsidR="007335E8" w:rsidRPr="007335E8" w:rsidRDefault="007335E8" w:rsidP="007335E8">
      <w:pPr>
        <w:spacing w:line="360" w:lineRule="auto"/>
        <w:jc w:val="both"/>
        <w:rPr>
          <w:rFonts w:ascii="Arial" w:hAnsi="Arial" w:cs="Arial"/>
          <w:sz w:val="24"/>
          <w:szCs w:val="24"/>
        </w:rPr>
      </w:pPr>
      <w:r w:rsidRPr="007335E8">
        <w:rPr>
          <w:rFonts w:ascii="Arial" w:hAnsi="Arial" w:cs="Arial"/>
          <w:sz w:val="24"/>
          <w:szCs w:val="24"/>
        </w:rPr>
        <w:t>En el siguiente mapa conceptual se desarrolla el concepto de Educación que se presenta a lo largo de la teoría educativa de Novak donde se reconocen cinco elementos de la educación que son el profesor, el aprendiz, el contexto, el conocimiento y la evaluación. Existen así mismo, otros factores que intervienen y que son importante a la hora de la práctica educativa, sin embargo, se anteponen estos ya que son los que representan mayor trascendencia. Otros factores pueden afectar la educación pero estos cinco elementos deben de ser tomados en cuenta principalmente, ya que se consideran ejes medulares para cualquier actor de la educación y práctica educativa, generalmente llevada a cabo por los profesores. La pregunta de enfoque utilizada es ¿en qué consiste el concepto de educación en la teoría de Joseph D. Novak?</w:t>
      </w:r>
    </w:p>
    <w:p w:rsidR="007335E8" w:rsidRPr="007335E8" w:rsidRDefault="007335E8" w:rsidP="007335E8">
      <w:pPr>
        <w:spacing w:line="360" w:lineRule="auto"/>
        <w:jc w:val="both"/>
        <w:rPr>
          <w:rFonts w:ascii="Arial" w:hAnsi="Arial" w:cs="Arial"/>
          <w:sz w:val="24"/>
          <w:szCs w:val="24"/>
        </w:rPr>
      </w:pPr>
      <w:r w:rsidRPr="007335E8">
        <w:rPr>
          <w:rFonts w:ascii="Arial" w:hAnsi="Arial" w:cs="Arial"/>
          <w:sz w:val="24"/>
          <w:szCs w:val="24"/>
        </w:rPr>
        <w:t>La educación integra procesos como pensar, sentir y actuar en los actores (aprendiz y profesor), como actividades importantes que delimitan el acto educativo, por lo tanto se afirma que la relación entre la manera en que se piensa y al manifestar lo que se siente influyen de manera significativa en el comportamiento que presentan las personas en los procesos de enseñanza y de aprendizaje.</w:t>
      </w:r>
    </w:p>
    <w:p w:rsidR="007335E8" w:rsidRPr="007335E8" w:rsidRDefault="007335E8" w:rsidP="007335E8">
      <w:pPr>
        <w:spacing w:line="360" w:lineRule="auto"/>
        <w:jc w:val="both"/>
        <w:rPr>
          <w:rFonts w:ascii="Arial" w:hAnsi="Arial" w:cs="Arial"/>
          <w:sz w:val="24"/>
          <w:szCs w:val="24"/>
        </w:rPr>
      </w:pPr>
      <w:r w:rsidRPr="007335E8">
        <w:rPr>
          <w:rFonts w:ascii="Arial" w:hAnsi="Arial" w:cs="Arial"/>
          <w:sz w:val="24"/>
          <w:szCs w:val="24"/>
        </w:rPr>
        <w:t>El aprendizaje que se espera que ocurra es de tipo significativo y se produce mediante la relación que se da entre los conocimientos previos con los conocimientos nuevos o que se pretenden aprender, los cuales pueden ser ideas, información o pensamientos.</w:t>
      </w:r>
    </w:p>
    <w:p w:rsidR="007335E8" w:rsidRPr="007335E8" w:rsidRDefault="007335E8" w:rsidP="007335E8">
      <w:pPr>
        <w:spacing w:line="360" w:lineRule="auto"/>
        <w:jc w:val="both"/>
        <w:rPr>
          <w:rFonts w:ascii="Arial" w:hAnsi="Arial" w:cs="Arial"/>
          <w:sz w:val="24"/>
          <w:szCs w:val="24"/>
        </w:rPr>
      </w:pPr>
      <w:r w:rsidRPr="007335E8">
        <w:rPr>
          <w:rFonts w:ascii="Arial" w:hAnsi="Arial" w:cs="Arial"/>
          <w:sz w:val="24"/>
          <w:szCs w:val="24"/>
        </w:rPr>
        <w:t>La educación es un arte y es una ciencia a la vez. Es un arte porque los actores (principalmente profesores) deben despertar sentimientos positivos hacia su labor y hacia la adquisición de nuevos conocimientos, y es una ciencia porque alberga una gran complejidad en su implementación y comprensión, así como  posee sus propios procedimientos de desarrollo, de estudio y de análisis, donde se reconoce que existen afirmaciones del conocimiento.</w:t>
      </w:r>
    </w:p>
    <w:p w:rsidR="007335E8" w:rsidRPr="007335E8" w:rsidRDefault="007335E8" w:rsidP="007335E8">
      <w:pPr>
        <w:spacing w:line="360" w:lineRule="auto"/>
        <w:jc w:val="both"/>
        <w:rPr>
          <w:rFonts w:ascii="Arial" w:hAnsi="Arial" w:cs="Arial"/>
          <w:sz w:val="24"/>
          <w:szCs w:val="24"/>
        </w:rPr>
      </w:pPr>
      <w:r w:rsidRPr="007335E8">
        <w:rPr>
          <w:rFonts w:ascii="Arial" w:hAnsi="Arial" w:cs="Arial"/>
          <w:sz w:val="24"/>
          <w:szCs w:val="24"/>
        </w:rPr>
        <w:lastRenderedPageBreak/>
        <w:t>Pero la educación no tiene ningún sentido sino presenta el carácter de utilidad para los distintos actores, principalmente aprendices, quienes al momento de adquirir conocimiento, deben darle una utilidad positiva que sobrepase el plano de la teoría  y aterrice en la práctica. Es por ello que la educación es una capacitación permanente donde el estudiante conoce sobre los procesos de aprendizaje y sobre sus propios procesos de aprendizaje, es decir, reconoce la forma en la que está aprendiendo, adquiere el conocimiento y sabe lo que va a aprender, así mismo, aprende a pensar y reflexionar para lograr la comprensión del contenido. Estos procesos son los que facilitan  la construcción del conocimiento.</w:t>
      </w:r>
    </w:p>
    <w:p w:rsidR="007335E8" w:rsidRPr="007335E8" w:rsidRDefault="007335E8" w:rsidP="007335E8">
      <w:pPr>
        <w:spacing w:line="360" w:lineRule="auto"/>
        <w:jc w:val="both"/>
        <w:rPr>
          <w:rFonts w:ascii="Arial" w:hAnsi="Arial" w:cs="Arial"/>
          <w:sz w:val="24"/>
          <w:szCs w:val="24"/>
        </w:rPr>
      </w:pPr>
      <w:r w:rsidRPr="007335E8">
        <w:rPr>
          <w:rFonts w:ascii="Arial" w:hAnsi="Arial" w:cs="Arial"/>
          <w:sz w:val="24"/>
          <w:szCs w:val="24"/>
        </w:rPr>
        <w:t>El proceso educativo corresponde de igual manera a una negociación de significados que se da entre aprendices y profesores, los cuales manifiestan su punto de vista (conceptualización) en las clases. Así, una intervención educativa comprende poner de manifiesto los conceptos que se quiere sean aprendidos, manifestar o dar a conocer la forma en la que se conceptualiza y en seguida desarrollar estrategias para poder lograr que el que aprende se apropie de esos conceptos, es decir, los asimile y los haga propios. En este proceso, el aprendiz manifestará los conceptos que le son propios y similares al nuevo contenido o dicho de otra manera, le son significativos; y mediante ellos integrará el nuevo material a su estructura de conocimiento. Este proceso trae como consecuencia que la enseñanza se describa a partir de una negociación de significados.</w:t>
      </w:r>
    </w:p>
    <w:p w:rsidR="009C6DF8" w:rsidRPr="007335E8" w:rsidRDefault="009C6DF8">
      <w:pPr>
        <w:rPr>
          <w:rFonts w:ascii="Arial" w:hAnsi="Arial" w:cs="Arial"/>
          <w:sz w:val="24"/>
          <w:szCs w:val="24"/>
        </w:rPr>
      </w:pPr>
    </w:p>
    <w:sectPr w:rsidR="009C6DF8" w:rsidRPr="007335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E8"/>
    <w:rsid w:val="0003410A"/>
    <w:rsid w:val="007335E8"/>
    <w:rsid w:val="009C6DF8"/>
    <w:rsid w:val="00B32785"/>
    <w:rsid w:val="00F05B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2956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2</cp:revision>
  <dcterms:created xsi:type="dcterms:W3CDTF">2013-04-07T19:56:00Z</dcterms:created>
  <dcterms:modified xsi:type="dcterms:W3CDTF">2014-03-13T16:56:00Z</dcterms:modified>
</cp:coreProperties>
</file>