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99" w:rsidRDefault="00183899"/>
    <w:p w:rsidR="007819A2" w:rsidRDefault="007819A2"/>
    <w:p w:rsidR="004B499E" w:rsidRDefault="004B499E" w:rsidP="004B499E">
      <w:pPr>
        <w:pStyle w:val="Ttulo1"/>
        <w:shd w:val="clear" w:color="auto" w:fill="FFFFFF"/>
        <w:spacing w:before="0" w:after="150"/>
        <w:rPr>
          <w:rFonts w:ascii="Arial" w:hAnsi="Arial" w:cs="Arial"/>
          <w:color w:val="BB4B00"/>
          <w:spacing w:val="7"/>
          <w:sz w:val="29"/>
          <w:szCs w:val="29"/>
        </w:rPr>
      </w:pPr>
      <w:r>
        <w:rPr>
          <w:rFonts w:ascii="Arial" w:hAnsi="Arial" w:cs="Arial"/>
          <w:color w:val="BB4B00"/>
          <w:spacing w:val="7"/>
          <w:sz w:val="29"/>
          <w:szCs w:val="29"/>
        </w:rPr>
        <w:t>MEDIOS, TECNOLOGÍA Y RECURSOS PARA LA INTERVENCIÓN SOCIOEDUCATIVA</w:t>
      </w:r>
    </w:p>
    <w:p w:rsidR="004B499E" w:rsidRDefault="004B499E" w:rsidP="004B499E">
      <w:pPr>
        <w:pStyle w:val="Ttulo3"/>
        <w:shd w:val="clear" w:color="auto" w:fill="FFFFFF"/>
        <w:spacing w:before="144" w:after="150"/>
        <w:rPr>
          <w:rFonts w:ascii="Arial" w:hAnsi="Arial" w:cs="Arial"/>
          <w:color w:val="0D553F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olor w:val="0D553F"/>
          <w:sz w:val="32"/>
          <w:szCs w:val="32"/>
        </w:rPr>
        <w:t>PRESENTACIÓN DE LA ASIGNATURA</w:t>
      </w:r>
    </w:p>
    <w:p w:rsidR="004B499E" w:rsidRDefault="004B499E" w:rsidP="004B499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Cuando visitamos algunos centros docentes y cuando analizamos las actividades que realizan algunos educadores sociales nos encontramos con frecuencia con educadores del siglo XX  enseñando a estudiantes del siglo XXI, con recursos y metodologías del siglo XIX. </w:t>
      </w:r>
    </w:p>
    <w:p w:rsidR="004B499E" w:rsidRDefault="004B499E" w:rsidP="004B499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La incorporación de las TIC en nuestras aulas y en nuestras actividades como educadores sociales avanza indudablemente aunque más lenta de lo que muchos puedan pensar. La adquisición de equipos, el cableado de los centros y las conexiones a Internet van convirtiéndose en realidad. Las estadísticas de ordenadores disponibles por alumno van mejorando. También aumenta exponencialmente el número de educadores sociales que disponen en casa de ordenador y acceso a Internet. Sin embargo la tarea más importante, la que realmente condiciona la incorporación de las TIC en las actividades del educador social, es la formación de los educadores y la adquisición de las nuevas capacidades y estrategias didácticas necesarias para la enseñanza en el siglo XXI y esa tarea no siempre se lleva a cabo con el tiempo, la efectividad y la calidad que se necesita.</w:t>
      </w:r>
      <w:r>
        <w:rPr>
          <w:rFonts w:ascii="Helvetica" w:hAnsi="Helvetica" w:cs="Helvetica"/>
          <w:color w:val="333333"/>
          <w:sz w:val="21"/>
          <w:szCs w:val="21"/>
        </w:rPr>
        <w:br/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Los retos de la Sociedad del Conocimiento exigen a los educadores sociales incorporar nuevas estrategias didácticas en los procesos de intervención psicopedagógica. Hoy contamos con nuevas herramientas tecnológicas que nos permiten y nos impulsan a diseñar y aplicar nuevas metodologías y nuevas formas de actuar.</w:t>
      </w:r>
    </w:p>
    <w:p w:rsidR="004B499E" w:rsidRDefault="004B499E" w:rsidP="004B499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Los ordenadores, la conexión a Internet, las redes sociales, las pizarras digitales… posibilitan nuevas opciones de acceso y manejo de la información. Estos recursos nos plantean nuevos escenarios educativos convirtiéndonos en gestores del conocimiento para lograr el éxito en el aprendizaje de nuestros alumnos a través de propuestas alternativas a la enseñanza tradicional. El acceso más generalizado a los sistemas de información permite que los educadores sociales no tengan ya que dedicar su tiempo a los procesos de transmisión de datos, concentrando su acción en otras líneas más importantes y significativas.</w:t>
      </w:r>
    </w:p>
    <w:p w:rsidR="004B499E" w:rsidRDefault="004B499E" w:rsidP="004B499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Entre otras acciones, el educador social en la intervención socioeducativa,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debe ”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preparar oportunidades de aprendizaje” y “oportunidades de inserción social” para las personas con las que trabaja. Esto significa otorgar libertad de itinerario mental, preparar fuentes y recursos para el aprendizaje, ofertar alternativas: materiales escritos, audiovisuales, informáticos, ejercicios de aprendizaje dinámico grupal, direcciones de Internet...</w:t>
      </w:r>
    </w:p>
    <w:p w:rsidR="004B499E" w:rsidRDefault="004B499E" w:rsidP="004B499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Un educador social debe “estimular el deseo de aprender”, saber fomentar el interés y la participación.  Los recursos tecnológicos interactivos pueden convertirse en importantes ayudas para la motivación.</w:t>
      </w:r>
    </w:p>
    <w:p w:rsidR="004B499E" w:rsidRDefault="004B499E" w:rsidP="004B499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Un formador debe, también, “guiar el proceso de aprendizaje”. Y decimos “guiar” y no hacer el camino él mismo en lugar de dejar que lo realicen los protagonistas de la intervención socioeducativa. Así podremos superar la brecha digital que separa a las personas que van a poder integrarse en la sociedad contemporánea porque saben navegar en el mundo de la información, y las personas que se quedan lejos del mundo contemporáneo ancladas en los viejos paradigmas.</w:t>
      </w:r>
    </w:p>
    <w:p w:rsidR="004B499E" w:rsidRDefault="004B499E" w:rsidP="004B499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“Lograr las metas del aprendizaje”, conseguir los objetivos propuestos, es el resultado final del proceso. Al evaluar el producto y el proceso seguido comprobaremos si los recursos tecnológicos han sido realmente ayudas para llegar a la meta.</w:t>
      </w:r>
    </w:p>
    <w:p w:rsidR="004B499E" w:rsidRDefault="004B499E" w:rsidP="004B499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El educador social cuando selecciona o utiliza un medio, debe reflexionar que no sólo está transmitiendo información, sino que simultáneamente está desarrollando en la persona con la que trabaja esquemas y procesos de pensamiento adecuados al medio. </w:t>
      </w:r>
    </w:p>
    <w:p w:rsidR="004B499E" w:rsidRDefault="004B499E" w:rsidP="004B499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Nuestra asignatura orienta y fomenta la práctica selectiva de diferentes recursos y medios tecnológicos y estrategias de aprendizaje que necesita el educador social del siglo XXI para llevar a cabo una  intervención socioeducativa de calidad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..</w:t>
      </w:r>
      <w:proofErr w:type="gramEnd"/>
    </w:p>
    <w:p w:rsidR="004B499E" w:rsidRDefault="004B499E" w:rsidP="004B499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4B499E" w:rsidRDefault="004B499E"/>
    <w:p w:rsidR="004B499E" w:rsidRDefault="004B499E" w:rsidP="007819A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PA"/>
        </w:rPr>
      </w:pPr>
    </w:p>
    <w:p w:rsidR="004B499E" w:rsidRDefault="004B499E" w:rsidP="007819A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PA"/>
        </w:rPr>
      </w:pPr>
    </w:p>
    <w:p w:rsidR="004B499E" w:rsidRDefault="004B499E" w:rsidP="007819A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PA"/>
        </w:rPr>
      </w:pPr>
    </w:p>
    <w:p w:rsidR="004B499E" w:rsidRDefault="004B499E" w:rsidP="007819A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PA"/>
        </w:rPr>
      </w:pPr>
    </w:p>
    <w:p w:rsidR="004B499E" w:rsidRDefault="004B499E" w:rsidP="007819A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PA"/>
        </w:rPr>
      </w:pPr>
    </w:p>
    <w:p w:rsidR="004B499E" w:rsidRDefault="004B499E" w:rsidP="007819A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PA"/>
        </w:rPr>
      </w:pPr>
    </w:p>
    <w:p w:rsidR="004B499E" w:rsidRDefault="004B499E" w:rsidP="007819A2">
      <w:pPr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PA"/>
        </w:rPr>
      </w:pPr>
    </w:p>
    <w:sectPr w:rsidR="004B4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51A2"/>
    <w:multiLevelType w:val="multilevel"/>
    <w:tmpl w:val="F6B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2073F"/>
    <w:multiLevelType w:val="multilevel"/>
    <w:tmpl w:val="389C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A2"/>
    <w:rsid w:val="00183899"/>
    <w:rsid w:val="004B499E"/>
    <w:rsid w:val="00564804"/>
    <w:rsid w:val="007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4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49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7819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7819A2"/>
    <w:rPr>
      <w:rFonts w:ascii="Times New Roman" w:eastAsia="Times New Roman" w:hAnsi="Times New Roman" w:cs="Times New Roman"/>
      <w:b/>
      <w:bCs/>
      <w:sz w:val="20"/>
      <w:szCs w:val="20"/>
      <w:lang w:eastAsia="es-PA"/>
    </w:rPr>
  </w:style>
  <w:style w:type="character" w:styleId="Textoennegrita">
    <w:name w:val="Strong"/>
    <w:basedOn w:val="Fuentedeprrafopredeter"/>
    <w:uiPriority w:val="22"/>
    <w:qFormat/>
    <w:rsid w:val="007819A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819A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819A2"/>
  </w:style>
  <w:style w:type="character" w:styleId="nfasis">
    <w:name w:val="Emphasis"/>
    <w:basedOn w:val="Fuentedeprrafopredeter"/>
    <w:uiPriority w:val="20"/>
    <w:qFormat/>
    <w:rsid w:val="007819A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9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B4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49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idotitulo2">
    <w:name w:val="contenido_titulo2"/>
    <w:basedOn w:val="Normal"/>
    <w:rsid w:val="004B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NormalWeb">
    <w:name w:val="Normal (Web)"/>
    <w:basedOn w:val="Normal"/>
    <w:uiPriority w:val="99"/>
    <w:semiHidden/>
    <w:unhideWhenUsed/>
    <w:rsid w:val="004B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4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49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7819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7819A2"/>
    <w:rPr>
      <w:rFonts w:ascii="Times New Roman" w:eastAsia="Times New Roman" w:hAnsi="Times New Roman" w:cs="Times New Roman"/>
      <w:b/>
      <w:bCs/>
      <w:sz w:val="20"/>
      <w:szCs w:val="20"/>
      <w:lang w:eastAsia="es-PA"/>
    </w:rPr>
  </w:style>
  <w:style w:type="character" w:styleId="Textoennegrita">
    <w:name w:val="Strong"/>
    <w:basedOn w:val="Fuentedeprrafopredeter"/>
    <w:uiPriority w:val="22"/>
    <w:qFormat/>
    <w:rsid w:val="007819A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819A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819A2"/>
  </w:style>
  <w:style w:type="character" w:styleId="nfasis">
    <w:name w:val="Emphasis"/>
    <w:basedOn w:val="Fuentedeprrafopredeter"/>
    <w:uiPriority w:val="20"/>
    <w:qFormat/>
    <w:rsid w:val="007819A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9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B4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49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idotitulo2">
    <w:name w:val="contenido_titulo2"/>
    <w:basedOn w:val="Normal"/>
    <w:rsid w:val="004B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NormalWeb">
    <w:name w:val="Normal (Web)"/>
    <w:basedOn w:val="Normal"/>
    <w:uiPriority w:val="99"/>
    <w:semiHidden/>
    <w:unhideWhenUsed/>
    <w:rsid w:val="004B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159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  <w:divsChild>
            <w:div w:id="181478948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Facilitador</dc:creator>
  <cp:lastModifiedBy>Facilitador</cp:lastModifiedBy>
  <cp:revision>1</cp:revision>
  <dcterms:created xsi:type="dcterms:W3CDTF">2016-10-13T13:39:00Z</dcterms:created>
  <dcterms:modified xsi:type="dcterms:W3CDTF">2016-10-13T14:05:00Z</dcterms:modified>
</cp:coreProperties>
</file>