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CE" w:rsidRDefault="00660E28">
      <w:pPr>
        <w:rPr>
          <w:rFonts w:asciiTheme="minorBidi" w:hAnsiTheme="minorBidi"/>
          <w:sz w:val="28"/>
          <w:szCs w:val="28"/>
          <w:lang w:val="es-ES"/>
        </w:rPr>
      </w:pPr>
      <w:proofErr w:type="spellStart"/>
      <w:r>
        <w:rPr>
          <w:rFonts w:asciiTheme="minorBidi" w:hAnsiTheme="minorBidi"/>
          <w:sz w:val="28"/>
          <w:szCs w:val="28"/>
          <w:lang w:val="es-ES"/>
        </w:rPr>
        <w:t>Com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que les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decisions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no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depenen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d’una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minoría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sinó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de la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majoria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,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això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és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la democracia.</w:t>
      </w:r>
    </w:p>
    <w:p w:rsidR="00660E28" w:rsidRDefault="00660E28">
      <w:pPr>
        <w:rPr>
          <w:rFonts w:asciiTheme="minorBidi" w:hAnsiTheme="minorBidi"/>
          <w:sz w:val="28"/>
          <w:szCs w:val="28"/>
          <w:lang w:val="es-ES"/>
        </w:rPr>
      </w:pPr>
      <w:r>
        <w:rPr>
          <w:rFonts w:asciiTheme="minorBidi" w:hAnsiTheme="minorBidi"/>
          <w:sz w:val="28"/>
          <w:szCs w:val="28"/>
          <w:lang w:val="es-ES"/>
        </w:rPr>
        <w:t xml:space="preserve">La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llei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és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la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mateixa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per a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tothom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i no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és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la riqueza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sinó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el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mèrit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i la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capacitat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allò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que fa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accedir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els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homes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als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càrrecs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i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als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honors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>.</w:t>
      </w:r>
    </w:p>
    <w:p w:rsidR="00660E28" w:rsidRDefault="00660E28">
      <w:pPr>
        <w:rPr>
          <w:rFonts w:asciiTheme="minorBidi" w:hAnsiTheme="minorBidi"/>
          <w:sz w:val="28"/>
          <w:szCs w:val="28"/>
          <w:lang w:val="es-ES"/>
        </w:rPr>
      </w:pPr>
      <w:proofErr w:type="spellStart"/>
      <w:r>
        <w:rPr>
          <w:rFonts w:asciiTheme="minorBidi" w:hAnsiTheme="minorBidi"/>
          <w:sz w:val="28"/>
          <w:szCs w:val="28"/>
          <w:lang w:val="es-ES"/>
        </w:rPr>
        <w:t>Els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polítics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eviten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fer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allò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que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sigui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il·legal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perquè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els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ciutadans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vigilen i supervisen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els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magistrats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i les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lleis</w:t>
      </w:r>
      <w:proofErr w:type="spellEnd"/>
    </w:p>
    <w:p w:rsidR="00660E28" w:rsidRDefault="00660E28">
      <w:pPr>
        <w:rPr>
          <w:rFonts w:asciiTheme="minorBidi" w:hAnsiTheme="minorBidi"/>
          <w:sz w:val="28"/>
          <w:szCs w:val="28"/>
          <w:lang w:val="es-ES"/>
        </w:rPr>
      </w:pPr>
    </w:p>
    <w:p w:rsidR="00660E28" w:rsidRPr="00660E28" w:rsidRDefault="00660E28" w:rsidP="00660E28">
      <w:pPr>
        <w:jc w:val="right"/>
        <w:rPr>
          <w:rFonts w:asciiTheme="minorBidi" w:hAnsiTheme="minorBidi"/>
          <w:sz w:val="28"/>
          <w:szCs w:val="28"/>
          <w:lang w:val="en-US"/>
        </w:rPr>
      </w:pPr>
      <w:r w:rsidRPr="00660E28">
        <w:rPr>
          <w:rFonts w:asciiTheme="minorBidi" w:hAnsiTheme="minorBidi"/>
          <w:sz w:val="28"/>
          <w:szCs w:val="28"/>
          <w:lang w:val="en-US"/>
        </w:rPr>
        <w:t>PÈRICLES. Segle V a.C.</w:t>
      </w:r>
    </w:p>
    <w:sectPr w:rsidR="00660E28" w:rsidRPr="00660E28" w:rsidSect="00CC4C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E28"/>
    <w:rsid w:val="00660E28"/>
    <w:rsid w:val="00BA0763"/>
    <w:rsid w:val="00BB7E26"/>
    <w:rsid w:val="00CC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CE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2009-04-12T14:34:00Z</dcterms:created>
  <dcterms:modified xsi:type="dcterms:W3CDTF">2009-04-12T14:36:00Z</dcterms:modified>
</cp:coreProperties>
</file>