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F9" w:rsidRPr="009C5E30" w:rsidRDefault="007075F9" w:rsidP="007075F9">
      <w:pPr>
        <w:spacing w:after="0" w:line="360" w:lineRule="auto"/>
        <w:rPr>
          <w:rFonts w:ascii="Trebuchet MS" w:eastAsia="Times New Roman" w:hAnsi="Trebuchet MS" w:cs="Arial"/>
          <w:b/>
          <w:sz w:val="40"/>
          <w:szCs w:val="40"/>
          <w:lang w:eastAsia="es-MX"/>
        </w:rPr>
      </w:pPr>
      <w:r w:rsidRPr="009C5E30">
        <w:rPr>
          <w:rFonts w:ascii="Trebuchet MS" w:eastAsia="Times New Roman" w:hAnsi="Trebuchet MS" w:cs="Arial"/>
          <w:b/>
          <w:sz w:val="40"/>
          <w:szCs w:val="40"/>
          <w:lang w:eastAsia="es-MX"/>
        </w:rPr>
        <w:t>Definición.</w:t>
      </w:r>
    </w:p>
    <w:p w:rsidR="007075F9" w:rsidRPr="009C5E30" w:rsidRDefault="007075F9" w:rsidP="007075F9">
      <w:pPr>
        <w:spacing w:after="0" w:line="360" w:lineRule="auto"/>
        <w:rPr>
          <w:rFonts w:ascii="Trebuchet MS" w:eastAsia="Times New Roman" w:hAnsi="Trebuchet MS" w:cs="Arial"/>
          <w:sz w:val="40"/>
          <w:szCs w:val="40"/>
          <w:lang w:eastAsia="es-MX"/>
        </w:rPr>
      </w:pPr>
      <w:r w:rsidRPr="009C5E30">
        <w:rPr>
          <w:rFonts w:ascii="Trebuchet MS" w:eastAsia="Times New Roman" w:hAnsi="Trebuchet MS" w:cs="Arial"/>
          <w:b/>
          <w:bCs/>
          <w:sz w:val="40"/>
          <w:szCs w:val="40"/>
          <w:lang w:eastAsia="es-MX"/>
        </w:rPr>
        <w:t xml:space="preserve">CONCEPTO DE INFORMACIÓN DESDE EL PUNTO DE VISTA PERSONAL: </w:t>
      </w:r>
    </w:p>
    <w:p w:rsidR="007075F9" w:rsidRPr="009C5E30" w:rsidRDefault="007075F9" w:rsidP="007075F9">
      <w:pPr>
        <w:spacing w:after="0" w:line="360" w:lineRule="auto"/>
        <w:rPr>
          <w:rFonts w:ascii="Trebuchet MS" w:eastAsia="Times New Roman" w:hAnsi="Trebuchet MS" w:cs="Arial"/>
          <w:sz w:val="40"/>
          <w:szCs w:val="40"/>
          <w:lang w:eastAsia="es-MX"/>
        </w:rPr>
      </w:pPr>
      <w:r w:rsidRPr="009C5E30">
        <w:rPr>
          <w:rFonts w:ascii="Trebuchet MS" w:eastAsia="Times New Roman" w:hAnsi="Trebuchet MS" w:cs="Arial"/>
          <w:sz w:val="40"/>
          <w:szCs w:val="40"/>
          <w:lang w:eastAsia="es-MX"/>
        </w:rPr>
        <w:t>Información es un conjunto de datos ordenados y procesados que al relacionarse adquieren sentido o  valor sobre algo, llevando con esto a una manifestación que cambia y enriquece el conocimiento.</w:t>
      </w:r>
    </w:p>
    <w:p w:rsidR="007075F9" w:rsidRPr="009C5E30" w:rsidRDefault="007075F9" w:rsidP="00F61A94">
      <w:pPr>
        <w:spacing w:after="0" w:line="360" w:lineRule="auto"/>
        <w:rPr>
          <w:rFonts w:ascii="Trebuchet MS" w:eastAsia="Times New Roman" w:hAnsi="Trebuchet MS" w:cs="Arial"/>
          <w:b/>
          <w:bCs/>
          <w:sz w:val="40"/>
          <w:szCs w:val="40"/>
          <w:lang w:eastAsia="es-MX"/>
        </w:rPr>
      </w:pPr>
    </w:p>
    <w:p w:rsidR="007075F9" w:rsidRPr="009C5E30" w:rsidRDefault="007075F9" w:rsidP="00F61A94">
      <w:pPr>
        <w:spacing w:after="0" w:line="360" w:lineRule="auto"/>
        <w:rPr>
          <w:rFonts w:ascii="Trebuchet MS" w:eastAsia="Times New Roman" w:hAnsi="Trebuchet MS" w:cs="Arial"/>
          <w:b/>
          <w:bCs/>
          <w:sz w:val="40"/>
          <w:szCs w:val="40"/>
          <w:lang w:eastAsia="es-MX"/>
        </w:rPr>
      </w:pPr>
    </w:p>
    <w:p w:rsidR="007075F9" w:rsidRDefault="007075F9" w:rsidP="00F61A94">
      <w:pPr>
        <w:spacing w:after="0" w:line="360" w:lineRule="auto"/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  <w:t xml:space="preserve">Argumentación. </w:t>
      </w:r>
    </w:p>
    <w:p w:rsidR="007075F9" w:rsidRDefault="007075F9" w:rsidP="00F61A94">
      <w:pPr>
        <w:spacing w:after="0" w:line="360" w:lineRule="auto"/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</w:pPr>
    </w:p>
    <w:p w:rsidR="00F61A94" w:rsidRPr="007075F9" w:rsidRDefault="000D07A9" w:rsidP="00F61A94">
      <w:pPr>
        <w:spacing w:after="0" w:line="360" w:lineRule="auto"/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</w:pPr>
      <w:r w:rsidRPr="007075F9"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  <w:t xml:space="preserve">INFORMACIÓN: </w:t>
      </w:r>
    </w:p>
    <w:p w:rsidR="00F61A94" w:rsidRPr="007075F9" w:rsidRDefault="00F61A94" w:rsidP="00F61A94">
      <w:pPr>
        <w:spacing w:after="0" w:line="360" w:lineRule="auto"/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</w:pPr>
    </w:p>
    <w:p w:rsidR="000D07A9" w:rsidRPr="007075F9" w:rsidRDefault="00A05F3B" w:rsidP="00F61A94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sz w:val="24"/>
          <w:szCs w:val="24"/>
          <w:lang w:eastAsia="es-MX"/>
        </w:rPr>
        <w:t>“</w:t>
      </w:r>
      <w:r w:rsidR="000D07A9" w:rsidRPr="007075F9">
        <w:rPr>
          <w:rFonts w:ascii="Trebuchet MS" w:eastAsia="Times New Roman" w:hAnsi="Trebuchet MS" w:cs="Arial"/>
          <w:sz w:val="24"/>
          <w:szCs w:val="24"/>
          <w:lang w:eastAsia="es-MX"/>
        </w:rPr>
        <w:t>Entendemos por INFORMACIÓN cualquier manifestación (ya sea visual, auditiva, táctil...) de un conjunto de conocimientos</w:t>
      </w:r>
      <w:r>
        <w:rPr>
          <w:rFonts w:ascii="Trebuchet MS" w:eastAsia="Times New Roman" w:hAnsi="Trebuchet MS" w:cs="Arial"/>
          <w:sz w:val="24"/>
          <w:szCs w:val="24"/>
          <w:lang w:eastAsia="es-MX"/>
        </w:rPr>
        <w:t>”</w:t>
      </w:r>
      <w:r w:rsidR="000D07A9" w:rsidRPr="007075F9">
        <w:rPr>
          <w:rFonts w:ascii="Trebuchet MS" w:eastAsia="Times New Roman" w:hAnsi="Trebuchet MS" w:cs="Arial"/>
          <w:sz w:val="24"/>
          <w:szCs w:val="24"/>
          <w:lang w:eastAsia="es-MX"/>
        </w:rPr>
        <w:t>. Por ejemplo:</w:t>
      </w:r>
    </w:p>
    <w:p w:rsidR="00F61A94" w:rsidRPr="007075F9" w:rsidRDefault="00F61A94" w:rsidP="00F61A94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</w:p>
    <w:p w:rsidR="000D07A9" w:rsidRPr="007075F9" w:rsidRDefault="000D07A9" w:rsidP="00F61A94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t>- Una noticia que escuchamos por la radio.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>- Una lección que resumimos.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 xml:space="preserve">- Una señal de </w:t>
      </w:r>
      <w:r w:rsidR="00F61A94" w:rsidRPr="007075F9">
        <w:rPr>
          <w:rFonts w:ascii="Trebuchet MS" w:eastAsia="Times New Roman" w:hAnsi="Trebuchet MS" w:cs="Arial"/>
          <w:sz w:val="24"/>
          <w:szCs w:val="24"/>
          <w:lang w:eastAsia="es-MX"/>
        </w:rPr>
        <w:t>tráfico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t xml:space="preserve"> que advierte un peligro.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>- Una fórmula que usamos en un problema.</w:t>
      </w:r>
    </w:p>
    <w:p w:rsidR="00F61A94" w:rsidRPr="007075F9" w:rsidRDefault="00F61A94" w:rsidP="00F61A94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</w:p>
    <w:p w:rsidR="000D07A9" w:rsidRPr="007075F9" w:rsidRDefault="000D07A9" w:rsidP="00F61A94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t>La información se representa mediante conjuntos de símbolos, que pueden ser de diferente naturaleza:</w:t>
      </w:r>
    </w:p>
    <w:p w:rsidR="000D07A9" w:rsidRPr="007075F9" w:rsidRDefault="000D07A9" w:rsidP="00F61A94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lastRenderedPageBreak/>
        <w:t>- Textuales o numéricos, como las letras y números que usamos al escribir.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>- Sonoros, como los fonemas, las notas musicales...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>- Cromáticos, como los colores de los semáforos.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>- Gestuales, como los que usamos para hacer mímica.</w:t>
      </w:r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  <w:t xml:space="preserve">- Táctiles, como el código </w:t>
      </w:r>
      <w:proofErr w:type="spellStart"/>
      <w:r w:rsidRPr="007075F9">
        <w:rPr>
          <w:rFonts w:ascii="Trebuchet MS" w:eastAsia="Times New Roman" w:hAnsi="Trebuchet MS" w:cs="Arial"/>
          <w:sz w:val="24"/>
          <w:szCs w:val="24"/>
          <w:lang w:eastAsia="es-MX"/>
        </w:rPr>
        <w:t>Bra</w:t>
      </w:r>
      <w:proofErr w:type="spellEnd"/>
    </w:p>
    <w:p w:rsidR="000D07A9" w:rsidRPr="007075F9" w:rsidRDefault="00854D81" w:rsidP="00F61A94">
      <w:pPr>
        <w:spacing w:after="0" w:line="36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lang w:eastAsia="es-MX"/>
        </w:rPr>
      </w:pPr>
      <w:hyperlink r:id="rId7" w:history="1">
        <w:r w:rsidR="000D07A9" w:rsidRPr="007075F9">
          <w:rPr>
            <w:rStyle w:val="Hipervnculo"/>
            <w:rFonts w:ascii="Trebuchet MS" w:eastAsia="Times New Roman" w:hAnsi="Trebuchet MS" w:cs="Arial"/>
            <w:b/>
            <w:bCs/>
            <w:color w:val="auto"/>
            <w:kern w:val="36"/>
            <w:sz w:val="24"/>
            <w:szCs w:val="24"/>
            <w:lang w:eastAsia="es-MX"/>
          </w:rPr>
          <w:t>http://peremarques.pangea.org/glosario.htm</w:t>
        </w:r>
      </w:hyperlink>
    </w:p>
    <w:p w:rsidR="000D07A9" w:rsidRPr="007075F9" w:rsidRDefault="00A05F3B" w:rsidP="00F61A94">
      <w:pPr>
        <w:spacing w:after="0" w:line="36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b/>
          <w:bCs/>
          <w:kern w:val="36"/>
          <w:sz w:val="24"/>
          <w:szCs w:val="24"/>
          <w:lang w:eastAsia="es-MX"/>
        </w:rPr>
        <w:t>Referencia1</w:t>
      </w:r>
    </w:p>
    <w:p w:rsidR="000D07A9" w:rsidRPr="007075F9" w:rsidRDefault="000D07A9" w:rsidP="00F61A94">
      <w:pPr>
        <w:spacing w:after="0" w:line="36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lang w:eastAsia="es-MX"/>
        </w:rPr>
      </w:pPr>
    </w:p>
    <w:p w:rsidR="000D07A9" w:rsidRPr="007075F9" w:rsidRDefault="000D07A9" w:rsidP="00F61A94">
      <w:pPr>
        <w:spacing w:after="0" w:line="36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lang w:val="es-ES" w:eastAsia="es-MX"/>
        </w:rPr>
      </w:pPr>
    </w:p>
    <w:p w:rsidR="000D07A9" w:rsidRPr="007075F9" w:rsidRDefault="000D07A9" w:rsidP="00F61A94">
      <w:pPr>
        <w:spacing w:after="0" w:line="36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lang w:val="es-ES" w:eastAsia="es-MX"/>
        </w:rPr>
      </w:pPr>
    </w:p>
    <w:p w:rsidR="000D07A9" w:rsidRPr="007075F9" w:rsidRDefault="00F61A94" w:rsidP="00F61A94">
      <w:pPr>
        <w:spacing w:after="0" w:line="36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lang w:val="es-ES" w:eastAsia="es-MX"/>
        </w:rPr>
      </w:pPr>
      <w:r w:rsidRPr="007075F9">
        <w:rPr>
          <w:rFonts w:ascii="Trebuchet MS" w:eastAsia="Times New Roman" w:hAnsi="Trebuchet MS" w:cs="Arial"/>
          <w:b/>
          <w:bCs/>
          <w:kern w:val="36"/>
          <w:sz w:val="24"/>
          <w:szCs w:val="24"/>
          <w:lang w:val="es-ES" w:eastAsia="es-MX"/>
        </w:rPr>
        <w:t>INFORMACIÓN:</w:t>
      </w:r>
    </w:p>
    <w:p w:rsidR="000D07A9" w:rsidRPr="007075F9" w:rsidRDefault="00A05F3B" w:rsidP="00F61A9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MX"/>
        </w:rPr>
      </w:pPr>
      <w:r>
        <w:rPr>
          <w:rFonts w:ascii="Trebuchet MS" w:eastAsia="Times New Roman" w:hAnsi="Trebuchet MS" w:cs="Arial"/>
          <w:sz w:val="24"/>
          <w:szCs w:val="24"/>
          <w:lang w:val="es-ES" w:eastAsia="es-MX"/>
        </w:rPr>
        <w:t>“</w:t>
      </w:r>
      <w:r w:rsidR="00F61A94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>L</w:t>
      </w:r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a </w:t>
      </w:r>
      <w:r w:rsidR="000D07A9" w:rsidRPr="007075F9">
        <w:rPr>
          <w:rFonts w:ascii="Trebuchet MS" w:eastAsia="Times New Roman" w:hAnsi="Trebuchet MS" w:cs="Arial"/>
          <w:b/>
          <w:bCs/>
          <w:sz w:val="24"/>
          <w:szCs w:val="24"/>
          <w:lang w:val="es-ES" w:eastAsia="es-MX"/>
        </w:rPr>
        <w:t>información</w:t>
      </w:r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es un conjunto organizado de </w:t>
      </w:r>
      <w:hyperlink r:id="rId8" w:tooltip="Datos" w:history="1">
        <w:r w:rsidR="000D07A9" w:rsidRPr="007075F9">
          <w:rPr>
            <w:rFonts w:ascii="Trebuchet MS" w:eastAsia="Times New Roman" w:hAnsi="Trebuchet MS" w:cs="Arial"/>
            <w:sz w:val="24"/>
            <w:szCs w:val="24"/>
            <w:u w:val="single"/>
            <w:lang w:val="es-ES" w:eastAsia="es-MX"/>
          </w:rPr>
          <w:t>datos</w:t>
        </w:r>
      </w:hyperlink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</w:t>
      </w:r>
      <w:r w:rsidR="000D07A9" w:rsidRPr="007075F9">
        <w:rPr>
          <w:rFonts w:ascii="Trebuchet MS" w:eastAsia="Times New Roman" w:hAnsi="Trebuchet MS" w:cs="Arial"/>
          <w:b/>
          <w:bCs/>
          <w:sz w:val="24"/>
          <w:szCs w:val="24"/>
          <w:lang w:val="es-ES" w:eastAsia="es-MX"/>
        </w:rPr>
        <w:t>procesados</w:t>
      </w:r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, que constituyen un </w:t>
      </w:r>
      <w:hyperlink r:id="rId9" w:tooltip="Mensaje" w:history="1">
        <w:r w:rsidR="000D07A9" w:rsidRPr="007075F9">
          <w:rPr>
            <w:rFonts w:ascii="Trebuchet MS" w:eastAsia="Times New Roman" w:hAnsi="Trebuchet MS" w:cs="Arial"/>
            <w:sz w:val="24"/>
            <w:szCs w:val="24"/>
            <w:u w:val="single"/>
            <w:lang w:val="es-ES" w:eastAsia="es-MX"/>
          </w:rPr>
          <w:t>mensaje</w:t>
        </w:r>
      </w:hyperlink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que cambia el estado de conocimiento del sujeto o sistema que recibe dicho mensaje. Los </w:t>
      </w:r>
      <w:hyperlink r:id="rId10" w:tooltip="Datos" w:history="1">
        <w:r w:rsidR="000D07A9" w:rsidRPr="007075F9">
          <w:rPr>
            <w:rFonts w:ascii="Trebuchet MS" w:eastAsia="Times New Roman" w:hAnsi="Trebuchet MS" w:cs="Arial"/>
            <w:sz w:val="24"/>
            <w:szCs w:val="24"/>
            <w:u w:val="single"/>
            <w:lang w:val="es-ES" w:eastAsia="es-MX"/>
          </w:rPr>
          <w:t>datos</w:t>
        </w:r>
      </w:hyperlink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sensoriales una vez percibidos y procesados constituyen una información que cambia el estado de </w:t>
      </w:r>
      <w:hyperlink r:id="rId11" w:tooltip="Conocimiento" w:history="1">
        <w:r w:rsidR="000D07A9" w:rsidRPr="007075F9">
          <w:rPr>
            <w:rFonts w:ascii="Trebuchet MS" w:eastAsia="Times New Roman" w:hAnsi="Trebuchet MS" w:cs="Arial"/>
            <w:sz w:val="24"/>
            <w:szCs w:val="24"/>
            <w:u w:val="single"/>
            <w:lang w:val="es-ES" w:eastAsia="es-MX"/>
          </w:rPr>
          <w:t>conocimiento</w:t>
        </w:r>
      </w:hyperlink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>, eso permite a los individuos o sistemas que poseen dicho estado nuevo de conocimiento tomar decisiones pertinentes acordes a dicho conocimiento</w:t>
      </w:r>
      <w:r>
        <w:rPr>
          <w:rFonts w:ascii="Trebuchet MS" w:eastAsia="Times New Roman" w:hAnsi="Trebuchet MS" w:cs="Arial"/>
          <w:sz w:val="24"/>
          <w:szCs w:val="24"/>
          <w:lang w:val="es-ES" w:eastAsia="es-MX"/>
        </w:rPr>
        <w:t>”</w:t>
      </w:r>
      <w:r w:rsidR="000D07A9" w:rsidRPr="007075F9">
        <w:rPr>
          <w:rFonts w:ascii="Trebuchet MS" w:eastAsia="Times New Roman" w:hAnsi="Trebuchet MS" w:cs="Arial"/>
          <w:sz w:val="24"/>
          <w:szCs w:val="24"/>
          <w:lang w:val="es-ES" w:eastAsia="es-MX"/>
        </w:rPr>
        <w:t>.</w:t>
      </w:r>
    </w:p>
    <w:p w:rsidR="00E413C4" w:rsidRPr="007075F9" w:rsidRDefault="00854D81" w:rsidP="00F61A94">
      <w:pPr>
        <w:spacing w:after="0" w:line="360" w:lineRule="auto"/>
        <w:rPr>
          <w:rFonts w:ascii="Trebuchet MS" w:hAnsi="Trebuchet MS" w:cs="Arial"/>
          <w:sz w:val="24"/>
          <w:szCs w:val="24"/>
          <w:lang w:val="es-ES"/>
        </w:rPr>
      </w:pPr>
      <w:hyperlink r:id="rId12" w:history="1">
        <w:r w:rsidR="000D07A9" w:rsidRPr="007075F9">
          <w:rPr>
            <w:rStyle w:val="Hipervnculo"/>
            <w:rFonts w:ascii="Trebuchet MS" w:hAnsi="Trebuchet MS" w:cs="Arial"/>
            <w:color w:val="auto"/>
            <w:sz w:val="24"/>
            <w:szCs w:val="24"/>
            <w:lang w:val="es-ES"/>
          </w:rPr>
          <w:t>http://es.wikipedia.org/wiki/Información</w:t>
        </w:r>
      </w:hyperlink>
      <w:r w:rsidR="00F61A94" w:rsidRPr="007075F9">
        <w:rPr>
          <w:rFonts w:ascii="Trebuchet MS" w:hAnsi="Trebuchet MS" w:cs="Arial"/>
          <w:sz w:val="24"/>
          <w:szCs w:val="24"/>
        </w:rPr>
        <w:t>.</w:t>
      </w:r>
    </w:p>
    <w:p w:rsidR="000D07A9" w:rsidRDefault="00A05F3B" w:rsidP="00F61A94">
      <w:pPr>
        <w:spacing w:after="0" w:line="360" w:lineRule="auto"/>
        <w:rPr>
          <w:rFonts w:ascii="Trebuchet MS" w:hAnsi="Trebuchet MS" w:cs="Arial"/>
          <w:sz w:val="24"/>
          <w:szCs w:val="24"/>
          <w:lang w:val="es-ES"/>
        </w:rPr>
      </w:pPr>
      <w:r>
        <w:rPr>
          <w:rFonts w:ascii="Trebuchet MS" w:hAnsi="Trebuchet MS" w:cs="Arial"/>
          <w:sz w:val="24"/>
          <w:szCs w:val="24"/>
          <w:lang w:val="es-ES"/>
        </w:rPr>
        <w:t>Referencia 2</w:t>
      </w:r>
    </w:p>
    <w:p w:rsidR="00A05F3B" w:rsidRPr="007075F9" w:rsidRDefault="00A05F3B" w:rsidP="00F61A94">
      <w:pPr>
        <w:spacing w:after="0" w:line="360" w:lineRule="auto"/>
        <w:rPr>
          <w:rFonts w:ascii="Trebuchet MS" w:hAnsi="Trebuchet MS" w:cs="Arial"/>
          <w:sz w:val="24"/>
          <w:szCs w:val="24"/>
          <w:lang w:val="es-ES"/>
        </w:rPr>
      </w:pPr>
    </w:p>
    <w:p w:rsidR="00CE5B05" w:rsidRPr="007075F9" w:rsidRDefault="00CE5B05" w:rsidP="00CE5B05">
      <w:pPr>
        <w:tabs>
          <w:tab w:val="left" w:pos="3013"/>
        </w:tabs>
        <w:spacing w:after="0" w:line="360" w:lineRule="auto"/>
        <w:rPr>
          <w:rFonts w:ascii="Trebuchet MS" w:hAnsi="Trebuchet MS" w:cs="Arial"/>
          <w:sz w:val="24"/>
          <w:szCs w:val="24"/>
          <w:lang w:val="es-ES"/>
        </w:rPr>
      </w:pPr>
    </w:p>
    <w:p w:rsidR="00CE5B05" w:rsidRPr="007075F9" w:rsidRDefault="00CE5B05" w:rsidP="00CE5B05">
      <w:pPr>
        <w:tabs>
          <w:tab w:val="left" w:pos="3013"/>
        </w:tabs>
        <w:spacing w:after="0" w:line="360" w:lineRule="auto"/>
        <w:rPr>
          <w:rFonts w:ascii="Trebuchet MS" w:hAnsi="Trebuchet MS" w:cs="Arial"/>
          <w:sz w:val="24"/>
          <w:szCs w:val="24"/>
          <w:lang w:val="es-ES"/>
        </w:rPr>
      </w:pPr>
    </w:p>
    <w:p w:rsidR="00CE5B05" w:rsidRPr="007075F9" w:rsidRDefault="00CE5B05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val="es-ES" w:eastAsia="es-MX"/>
        </w:rPr>
      </w:pPr>
      <w:r w:rsidRPr="007075F9">
        <w:rPr>
          <w:rFonts w:ascii="Trebuchet MS" w:eastAsia="Times New Roman" w:hAnsi="Trebuchet MS" w:cs="Arial"/>
          <w:b/>
          <w:bCs/>
          <w:sz w:val="24"/>
          <w:szCs w:val="24"/>
          <w:lang w:eastAsia="es-MX"/>
        </w:rPr>
        <w:t xml:space="preserve">INFORMACIÓN: </w:t>
      </w:r>
    </w:p>
    <w:p w:rsidR="00CE5B05" w:rsidRPr="007075F9" w:rsidRDefault="00A05F3B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sz w:val="24"/>
          <w:szCs w:val="24"/>
          <w:lang w:eastAsia="es-MX"/>
        </w:rPr>
        <w:t>“</w:t>
      </w:r>
      <w:r w:rsidR="00CE5B05" w:rsidRPr="007075F9">
        <w:rPr>
          <w:rFonts w:ascii="Trebuchet MS" w:eastAsia="Times New Roman" w:hAnsi="Trebuchet MS" w:cs="Arial"/>
          <w:sz w:val="24"/>
          <w:szCs w:val="24"/>
          <w:lang w:eastAsia="es-MX"/>
        </w:rPr>
        <w:t>Es el resultado de modelar, organizar, convertir y, en general, elaborar datos, de manera que aumente el nivel de conocimiento del preceptor y su comprensión de la realidad</w:t>
      </w:r>
      <w:r>
        <w:rPr>
          <w:rFonts w:ascii="Trebuchet MS" w:eastAsia="Times New Roman" w:hAnsi="Trebuchet MS" w:cs="Arial"/>
          <w:sz w:val="24"/>
          <w:szCs w:val="24"/>
          <w:lang w:eastAsia="es-MX"/>
        </w:rPr>
        <w:t>”</w:t>
      </w:r>
      <w:r w:rsidR="00CE5B05" w:rsidRPr="007075F9">
        <w:rPr>
          <w:rFonts w:ascii="Trebuchet MS" w:eastAsia="Times New Roman" w:hAnsi="Trebuchet MS" w:cs="Arial"/>
          <w:sz w:val="24"/>
          <w:szCs w:val="24"/>
          <w:lang w:eastAsia="es-MX"/>
        </w:rPr>
        <w:t>.</w:t>
      </w:r>
      <w:r w:rsidR="00CE5B05" w:rsidRPr="007075F9">
        <w:rPr>
          <w:rFonts w:ascii="Trebuchet MS" w:eastAsia="Times New Roman" w:hAnsi="Trebuchet MS" w:cs="Arial"/>
          <w:sz w:val="24"/>
          <w:szCs w:val="24"/>
          <w:lang w:eastAsia="es-MX"/>
        </w:rPr>
        <w:br/>
      </w:r>
      <w:hyperlink r:id="rId13" w:history="1">
        <w:r w:rsidR="00CE5B05" w:rsidRPr="007075F9">
          <w:rPr>
            <w:rFonts w:ascii="Trebuchet MS" w:eastAsia="Times New Roman" w:hAnsi="Trebuchet MS" w:cs="Arial"/>
            <w:sz w:val="24"/>
            <w:szCs w:val="24"/>
            <w:u w:val="single"/>
            <w:lang w:eastAsia="es-MX"/>
          </w:rPr>
          <w:t>200.42.227.56/moodle//mod/glossary/view.php</w:t>
        </w:r>
      </w:hyperlink>
      <w:r w:rsidR="00CE5B05" w:rsidRPr="007075F9">
        <w:rPr>
          <w:rFonts w:ascii="Trebuchet MS" w:eastAsia="Times New Roman" w:hAnsi="Trebuchet MS" w:cs="Arial"/>
          <w:sz w:val="24"/>
          <w:szCs w:val="24"/>
          <w:lang w:eastAsia="es-MX"/>
        </w:rPr>
        <w:t xml:space="preserve"> </w:t>
      </w:r>
    </w:p>
    <w:p w:rsidR="00CE5B05" w:rsidRDefault="00A05F3B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sz w:val="24"/>
          <w:szCs w:val="24"/>
          <w:lang w:eastAsia="es-MX"/>
        </w:rPr>
        <w:t>Referencia 3</w:t>
      </w:r>
    </w:p>
    <w:p w:rsidR="00A05F3B" w:rsidRDefault="00A05F3B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</w:p>
    <w:p w:rsidR="00A05F3B" w:rsidRDefault="00A05F3B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sz w:val="24"/>
          <w:szCs w:val="24"/>
          <w:lang w:eastAsia="es-MX"/>
        </w:rPr>
        <w:t>Mtro. Irbing Ayala Cota.</w:t>
      </w:r>
    </w:p>
    <w:p w:rsidR="00A05F3B" w:rsidRDefault="00A05F3B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sz w:val="24"/>
          <w:szCs w:val="24"/>
          <w:lang w:eastAsia="es-MX"/>
        </w:rPr>
        <w:t>Mtro. Germán Romo Badilla</w:t>
      </w:r>
    </w:p>
    <w:p w:rsidR="00A05F3B" w:rsidRPr="007075F9" w:rsidRDefault="00125239" w:rsidP="00CE5B05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eastAsia="es-MX"/>
        </w:rPr>
      </w:pPr>
      <w:r>
        <w:rPr>
          <w:rFonts w:ascii="Trebuchet MS" w:eastAsia="Times New Roman" w:hAnsi="Trebuchet MS" w:cs="Arial"/>
          <w:sz w:val="24"/>
          <w:szCs w:val="24"/>
          <w:lang w:eastAsia="es-MX"/>
        </w:rPr>
        <w:t>Mtra.   Nadia C</w:t>
      </w:r>
      <w:r w:rsidR="00A05F3B">
        <w:rPr>
          <w:rFonts w:ascii="Trebuchet MS" w:eastAsia="Times New Roman" w:hAnsi="Trebuchet MS" w:cs="Arial"/>
          <w:sz w:val="24"/>
          <w:szCs w:val="24"/>
          <w:lang w:eastAsia="es-MX"/>
        </w:rPr>
        <w:t xml:space="preserve">oronado </w:t>
      </w:r>
    </w:p>
    <w:sectPr w:rsidR="00A05F3B" w:rsidRPr="007075F9" w:rsidSect="006B5A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78" w:rsidRDefault="000C7378" w:rsidP="007075F9">
      <w:pPr>
        <w:spacing w:after="0" w:line="240" w:lineRule="auto"/>
      </w:pPr>
      <w:r>
        <w:separator/>
      </w:r>
    </w:p>
  </w:endnote>
  <w:endnote w:type="continuationSeparator" w:id="0">
    <w:p w:rsidR="000C7378" w:rsidRDefault="000C7378" w:rsidP="0070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78" w:rsidRDefault="000C7378" w:rsidP="007075F9">
      <w:pPr>
        <w:spacing w:after="0" w:line="240" w:lineRule="auto"/>
      </w:pPr>
      <w:r>
        <w:separator/>
      </w:r>
    </w:p>
  </w:footnote>
  <w:footnote w:type="continuationSeparator" w:id="0">
    <w:p w:rsidR="000C7378" w:rsidRDefault="000C7378" w:rsidP="0070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BF0"/>
    <w:multiLevelType w:val="multilevel"/>
    <w:tmpl w:val="8B98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07A9"/>
    <w:rsid w:val="00025B0F"/>
    <w:rsid w:val="000C7378"/>
    <w:rsid w:val="000C7994"/>
    <w:rsid w:val="000D07A9"/>
    <w:rsid w:val="00125239"/>
    <w:rsid w:val="00164D33"/>
    <w:rsid w:val="00273AFF"/>
    <w:rsid w:val="002A2C9E"/>
    <w:rsid w:val="002B2405"/>
    <w:rsid w:val="00305A2F"/>
    <w:rsid w:val="003B366A"/>
    <w:rsid w:val="00503952"/>
    <w:rsid w:val="00520BD6"/>
    <w:rsid w:val="005A2BBA"/>
    <w:rsid w:val="006079A5"/>
    <w:rsid w:val="006B5AB2"/>
    <w:rsid w:val="007075F9"/>
    <w:rsid w:val="007C39F4"/>
    <w:rsid w:val="00854D81"/>
    <w:rsid w:val="00905AF0"/>
    <w:rsid w:val="00951906"/>
    <w:rsid w:val="00991D1E"/>
    <w:rsid w:val="009A3330"/>
    <w:rsid w:val="009C5E30"/>
    <w:rsid w:val="00A05F3B"/>
    <w:rsid w:val="00A409D2"/>
    <w:rsid w:val="00A767B8"/>
    <w:rsid w:val="00C12281"/>
    <w:rsid w:val="00CB0A17"/>
    <w:rsid w:val="00CE5B05"/>
    <w:rsid w:val="00F36B68"/>
    <w:rsid w:val="00F6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2"/>
  </w:style>
  <w:style w:type="paragraph" w:styleId="Ttulo1">
    <w:name w:val="heading 1"/>
    <w:basedOn w:val="Normal"/>
    <w:link w:val="Ttulo1Car"/>
    <w:uiPriority w:val="9"/>
    <w:qFormat/>
    <w:rsid w:val="000D0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7A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0D0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D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D07A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707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75F9"/>
  </w:style>
  <w:style w:type="paragraph" w:styleId="Piedepgina">
    <w:name w:val="footer"/>
    <w:basedOn w:val="Normal"/>
    <w:link w:val="PiedepginaCar"/>
    <w:uiPriority w:val="99"/>
    <w:semiHidden/>
    <w:unhideWhenUsed/>
    <w:rsid w:val="00707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8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607">
      <w:bodyDiv w:val="1"/>
      <w:marLeft w:val="177"/>
      <w:marRight w:val="177"/>
      <w:marTop w:val="66"/>
      <w:marBottom w:val="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783">
          <w:marLeft w:val="354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Datos" TargetMode="External"/><Relationship Id="rId13" Type="http://schemas.openxmlformats.org/officeDocument/2006/relationships/hyperlink" Target="http://www.google.com.mx/url?q=http://200.42.227.56/moodle//mod/glossary/view.php%3Fid%3D304&amp;sa=X&amp;ei=Kan9TPXJG4H0swPTyoSlBA&amp;ved=0CBcQpAMoCQ&amp;usg=AFQjCNEOK4Zs8Iq-SeYmcTXQ0QL8-mm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emarques.pangea.org/glosario.htm" TargetMode="External"/><Relationship Id="rId12" Type="http://schemas.openxmlformats.org/officeDocument/2006/relationships/hyperlink" Target="http://es.wikipedia.org/wiki/Informaci&#243;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Conocimient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s.wikipedia.org/wiki/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Mensa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seven</cp:lastModifiedBy>
  <cp:revision>5</cp:revision>
  <dcterms:created xsi:type="dcterms:W3CDTF">2010-12-07T19:10:00Z</dcterms:created>
  <dcterms:modified xsi:type="dcterms:W3CDTF">2011-01-21T21:10:00Z</dcterms:modified>
</cp:coreProperties>
</file>