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9" w:rsidRPr="00213F69" w:rsidRDefault="00213F69" w:rsidP="00213F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213F69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Características del cuento</w:t>
      </w:r>
    </w:p>
    <w:p w:rsidR="00213F69" w:rsidRPr="00213F69" w:rsidRDefault="00213F69" w:rsidP="0021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El cuento presenta varias características que lo diferencian de otros géneros narrativos: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Ficción: aunque puede inspirarse en hechos reales, un cuento debe, para funcionar como tal, recortarse de la realidad.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Argumental: el cuento tiene una estructura de hechos entrelazados (acción – consecuencias) en un formato de: introducción – nudo – desenlace.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Única línea argumental: a diferencia de lo que sucede en la novela, en el cuento todos los hechos se encadenan en una sola sucesión de hechos.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Estructura centrípeta: todos los elementos que se mencionan en la narración del cuento están relacionados y funcionan como indicios del argumento.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Personaje principal: aunque puede haber otros personajes, la historia habla de uno en particular, a quien le ocurren los hechos.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Unidad de efecto: comparte esta característica con la poesía. Está escrito para ser leído de principio a fin. Si uno corta la lectura, es muy probable que se pierda el efecto narrativo. La estructura de la novela permite, en cambio, leerla por partes.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Prosa: el formato de los cuentos modernos (a partir de la aparición de la escritura) suele ser la prosa.</w:t>
      </w:r>
    </w:p>
    <w:p w:rsidR="00213F69" w:rsidRPr="00213F69" w:rsidRDefault="00213F69" w:rsidP="0021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3F69">
        <w:rPr>
          <w:rFonts w:ascii="Times New Roman" w:eastAsia="Times New Roman" w:hAnsi="Times New Roman" w:cs="Times New Roman"/>
          <w:sz w:val="24"/>
          <w:szCs w:val="24"/>
          <w:lang w:eastAsia="es-ES"/>
        </w:rPr>
        <w:t>Brevedad: por y para cumplir con estas características, el cuento es breve.</w:t>
      </w:r>
    </w:p>
    <w:p w:rsidR="0082347F" w:rsidRDefault="0082347F">
      <w:bookmarkStart w:id="0" w:name="_GoBack"/>
      <w:bookmarkEnd w:id="0"/>
    </w:p>
    <w:sectPr w:rsidR="00823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C5B"/>
    <w:multiLevelType w:val="multilevel"/>
    <w:tmpl w:val="9C5E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9"/>
    <w:rsid w:val="00213F69"/>
    <w:rsid w:val="008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ULP</cp:lastModifiedBy>
  <cp:revision>1</cp:revision>
  <dcterms:created xsi:type="dcterms:W3CDTF">2011-02-01T14:44:00Z</dcterms:created>
  <dcterms:modified xsi:type="dcterms:W3CDTF">2011-02-01T14:44:00Z</dcterms:modified>
</cp:coreProperties>
</file>