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400"/>
        <w:gridCol w:w="2020"/>
      </w:tblGrid>
      <w:tr w:rsidR="00A6221B" w:rsidRPr="00A6221B" w:rsidTr="00A6221B">
        <w:trPr>
          <w:trHeight w:val="36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6221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Objetivos General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Objetivos Especí</w:t>
            </w:r>
            <w:r w:rsidRPr="00A6221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ficos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6221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Resultado Esperado</w:t>
            </w:r>
          </w:p>
        </w:tc>
      </w:tr>
      <w:tr w:rsidR="00A6221B" w:rsidRPr="00A6221B" w:rsidTr="00A6221B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6221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Facilitar el desplazamiento de una persona con cuadriplejia que utiliza una silla de ruedas  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A6221B">
              <w:rPr>
                <w:rFonts w:ascii="Calibri" w:eastAsia="Times New Roman" w:hAnsi="Calibri" w:cs="Times New Roman"/>
                <w:color w:val="000000"/>
                <w:lang w:eastAsia="es-CO"/>
              </w:rPr>
              <w:t>Parametrizar</w:t>
            </w:r>
            <w:proofErr w:type="spellEnd"/>
            <w:r w:rsidRPr="00A6221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las mediciones de señales EEG  de la corteza cerebral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6221B">
              <w:rPr>
                <w:rFonts w:ascii="Calibri" w:eastAsia="Times New Roman" w:hAnsi="Calibri" w:cs="Times New Roman"/>
                <w:color w:val="000000"/>
                <w:lang w:eastAsia="es-CO"/>
              </w:rPr>
              <w:t>Análisis del comportamiento de las señales bioeléctricas de la corteza cerebral</w:t>
            </w:r>
          </w:p>
        </w:tc>
      </w:tr>
      <w:tr w:rsidR="00A6221B" w:rsidRPr="00A6221B" w:rsidTr="00A6221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6221B" w:rsidRPr="00A6221B" w:rsidTr="00A6221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6221B" w:rsidRPr="00A6221B" w:rsidTr="00A6221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6221B" w:rsidRPr="00A6221B" w:rsidTr="00A6221B">
        <w:trPr>
          <w:trHeight w:val="525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6221B" w:rsidRPr="00A6221B" w:rsidTr="00A6221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6221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Diseñar una silla de ruedas que disponga de un control electrónico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Una silla de ruedas ergonómica controlada electró</w:t>
            </w:r>
            <w:r w:rsidRPr="00A6221B">
              <w:rPr>
                <w:rFonts w:ascii="Calibri" w:eastAsia="Times New Roman" w:hAnsi="Calibri" w:cs="Times New Roman"/>
                <w:color w:val="000000"/>
                <w:lang w:eastAsia="es-CO"/>
              </w:rPr>
              <w:t>nicamente</w:t>
            </w:r>
          </w:p>
        </w:tc>
        <w:bookmarkStart w:id="0" w:name="_GoBack"/>
        <w:bookmarkEnd w:id="0"/>
      </w:tr>
      <w:tr w:rsidR="00A6221B" w:rsidRPr="00A6221B" w:rsidTr="00A6221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6221B" w:rsidRPr="00A6221B" w:rsidTr="00A6221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6221B" w:rsidRPr="00A6221B" w:rsidTr="00A6221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6221B" w:rsidRPr="00A6221B" w:rsidTr="00A6221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6221B" w:rsidRPr="00A6221B" w:rsidTr="00A6221B">
        <w:trPr>
          <w:trHeight w:val="1005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6221B" w:rsidRPr="00A6221B" w:rsidTr="00A6221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6221B">
              <w:rPr>
                <w:rFonts w:ascii="Calibri" w:eastAsia="Times New Roman" w:hAnsi="Calibri" w:cs="Times New Roman"/>
                <w:color w:val="000000"/>
                <w:lang w:eastAsia="es-CO"/>
              </w:rPr>
              <w:t>Controlar una s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illa de ruedas mediante los pará</w:t>
            </w:r>
            <w:r w:rsidRPr="00A6221B">
              <w:rPr>
                <w:rFonts w:ascii="Calibri" w:eastAsia="Times New Roman" w:hAnsi="Calibri" w:cs="Times New Roman"/>
                <w:color w:val="000000"/>
                <w:lang w:eastAsia="es-CO"/>
              </w:rPr>
              <w:t>metros de las señales EEG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6221B">
              <w:rPr>
                <w:rFonts w:ascii="Calibri" w:eastAsia="Times New Roman" w:hAnsi="Calibri" w:cs="Times New Roman"/>
                <w:color w:val="000000"/>
                <w:lang w:eastAsia="es-CO"/>
              </w:rPr>
              <w:t>Cualquier persona con cuadriplejia pueda controlar es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ta silla mediante señales bioelé</w:t>
            </w:r>
            <w:r w:rsidRPr="00A6221B">
              <w:rPr>
                <w:rFonts w:ascii="Calibri" w:eastAsia="Times New Roman" w:hAnsi="Calibri" w:cs="Times New Roman"/>
                <w:color w:val="000000"/>
                <w:lang w:eastAsia="es-CO"/>
              </w:rPr>
              <w:t>ctricas  producidas por la corteza cerebral</w:t>
            </w:r>
          </w:p>
        </w:tc>
      </w:tr>
      <w:tr w:rsidR="00A6221B" w:rsidRPr="00A6221B" w:rsidTr="00A6221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6221B" w:rsidRPr="00A6221B" w:rsidTr="00A6221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6221B" w:rsidRPr="00A6221B" w:rsidTr="00A6221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6221B" w:rsidRPr="00A6221B" w:rsidTr="00A6221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6221B" w:rsidRPr="00A6221B" w:rsidTr="00A6221B">
        <w:trPr>
          <w:trHeight w:val="765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6221B" w:rsidRPr="00A6221B" w:rsidTr="00A6221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6221B">
              <w:rPr>
                <w:rFonts w:ascii="Calibri" w:eastAsia="Times New Roman" w:hAnsi="Calibri" w:cs="Times New Roman"/>
                <w:color w:val="000000"/>
                <w:lang w:eastAsia="es-CO"/>
              </w:rPr>
              <w:t>Promocionar el producto mediante: exposiciones, ferias, revistas de tecnología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6221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Personas con cuadriplejia que prueben esta silla </w:t>
            </w:r>
          </w:p>
        </w:tc>
      </w:tr>
      <w:tr w:rsidR="00A6221B" w:rsidRPr="00A6221B" w:rsidTr="00A6221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6221B" w:rsidRPr="00A6221B" w:rsidTr="00A6221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6221B" w:rsidRPr="00A6221B" w:rsidTr="00A6221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21B" w:rsidRPr="00A6221B" w:rsidRDefault="00A6221B" w:rsidP="00A62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</w:tbl>
    <w:p w:rsidR="00285792" w:rsidRDefault="00285792"/>
    <w:sectPr w:rsidR="00285792" w:rsidSect="00A622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1B"/>
    <w:rsid w:val="00285792"/>
    <w:rsid w:val="00A6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32C6F8-B55E-4A77-B2BD-10662A6C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4</dc:creator>
  <cp:keywords/>
  <dc:description/>
  <cp:lastModifiedBy>Laboratorio 4</cp:lastModifiedBy>
  <cp:revision>1</cp:revision>
  <dcterms:created xsi:type="dcterms:W3CDTF">2014-02-25T14:34:00Z</dcterms:created>
  <dcterms:modified xsi:type="dcterms:W3CDTF">2014-02-25T14:37:00Z</dcterms:modified>
</cp:coreProperties>
</file>