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59" w:rsidRDefault="00676359" w:rsidP="00676359">
      <w:r>
        <w:t xml:space="preserve">“ </w:t>
      </w:r>
      <w:proofErr w:type="gramStart"/>
      <w:r>
        <w:t>apesar</w:t>
      </w:r>
      <w:proofErr w:type="gramEnd"/>
      <w:r>
        <w:t xml:space="preserve"> de uma</w:t>
      </w:r>
    </w:p>
    <w:p w:rsidR="00676359" w:rsidRDefault="00676359" w:rsidP="00676359">
      <w:proofErr w:type="gramStart"/>
      <w:r>
        <w:t>longa</w:t>
      </w:r>
      <w:proofErr w:type="gramEnd"/>
      <w:r>
        <w:t xml:space="preserve"> tradição de alguns eventuais erros intelectuais trágicos, observar, analisar e teorizar</w:t>
      </w:r>
    </w:p>
    <w:p w:rsidR="00676359" w:rsidRDefault="00676359" w:rsidP="00676359">
      <w:proofErr w:type="gramStart"/>
      <w:r>
        <w:t>é</w:t>
      </w:r>
      <w:proofErr w:type="gramEnd"/>
      <w:r>
        <w:t xml:space="preserve"> um modo de ajudar a construir um mundo diferente e melhor” (CASTELLS, 2000, p.24).</w:t>
      </w:r>
    </w:p>
    <w:p w:rsidR="00366F9C" w:rsidRPr="00676359" w:rsidRDefault="00676359" w:rsidP="00676359">
      <w:r>
        <w:t xml:space="preserve">CASTELLS, Manuel. A sociedade em rede. Volume I 7a </w:t>
      </w:r>
      <w:proofErr w:type="spellStart"/>
      <w:r>
        <w:t>Ed</w:t>
      </w:r>
      <w:proofErr w:type="spellEnd"/>
      <w:r>
        <w:t>. Editora Paz e terra.</w:t>
      </w:r>
    </w:p>
    <w:sectPr w:rsidR="00366F9C" w:rsidRPr="00676359" w:rsidSect="003D14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05C5"/>
    <w:rsid w:val="000B7758"/>
    <w:rsid w:val="00366F9C"/>
    <w:rsid w:val="003D1465"/>
    <w:rsid w:val="00676359"/>
    <w:rsid w:val="006C05C5"/>
    <w:rsid w:val="006F1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4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CIBERCIVIL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Cleber Nauber dos Santos</dc:creator>
  <cp:keywords/>
  <dc:description/>
  <cp:lastModifiedBy>Cleber Nauber dos Santos</cp:lastModifiedBy>
  <cp:revision>1</cp:revision>
  <dcterms:created xsi:type="dcterms:W3CDTF">2008-08-23T15:30:00Z</dcterms:created>
  <dcterms:modified xsi:type="dcterms:W3CDTF">2008-08-23T16:24:00Z</dcterms:modified>
</cp:coreProperties>
</file>