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47" w:rsidRPr="009F7E3D" w:rsidRDefault="00494B47" w:rsidP="00494B47">
      <w:pPr>
        <w:spacing w:before="75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F7E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Colaboración:</w:t>
      </w:r>
      <w:r w:rsidRPr="00494B4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bookmarkStart w:id="0" w:name="_GoBack"/>
      <w:bookmarkEnd w:id="0"/>
    </w:p>
    <w:p w:rsidR="00494B47" w:rsidRPr="009F7E3D" w:rsidRDefault="00023B4B">
      <w:pPr>
        <w:rPr>
          <w:rFonts w:ascii="Arial" w:hAnsi="Arial" w:cs="Arial"/>
          <w:sz w:val="24"/>
          <w:szCs w:val="24"/>
        </w:rPr>
      </w:pPr>
      <w:r w:rsidRPr="009F7E3D">
        <w:rPr>
          <w:rFonts w:ascii="Arial" w:hAnsi="Arial" w:cs="Arial"/>
          <w:sz w:val="24"/>
          <w:szCs w:val="24"/>
        </w:rPr>
        <w:t xml:space="preserve">Es un valor humano que se reconoce por </w:t>
      </w:r>
      <w:r w:rsidR="00494B47" w:rsidRPr="009F7E3D">
        <w:rPr>
          <w:rFonts w:ascii="Arial" w:hAnsi="Arial" w:cs="Arial"/>
          <w:sz w:val="24"/>
          <w:szCs w:val="24"/>
        </w:rPr>
        <w:t>la realización de una actividad, hecho o proceso en conjunto, a través de la ayuda mutua de dos o más personas, que acuerdan dar solución a un problema común.</w:t>
      </w:r>
    </w:p>
    <w:p w:rsidR="00494B47" w:rsidRPr="009F7E3D" w:rsidRDefault="00B42C28">
      <w:pPr>
        <w:rPr>
          <w:rFonts w:ascii="Arial" w:hAnsi="Arial" w:cs="Arial"/>
          <w:sz w:val="24"/>
          <w:szCs w:val="24"/>
        </w:rPr>
      </w:pPr>
      <w:r w:rsidRPr="009F7E3D">
        <w:rPr>
          <w:rFonts w:ascii="Arial" w:hAnsi="Arial" w:cs="Arial"/>
          <w:sz w:val="24"/>
          <w:szCs w:val="24"/>
        </w:rPr>
        <w:t xml:space="preserve">Argumentación: </w:t>
      </w:r>
    </w:p>
    <w:p w:rsidR="00E13539" w:rsidRPr="009F7E3D" w:rsidRDefault="00E13539">
      <w:pPr>
        <w:rPr>
          <w:rFonts w:ascii="Arial" w:hAnsi="Arial" w:cs="Arial"/>
          <w:sz w:val="24"/>
          <w:szCs w:val="24"/>
        </w:rPr>
      </w:pPr>
      <w:r w:rsidRPr="009F7E3D">
        <w:rPr>
          <w:rFonts w:ascii="Arial" w:hAnsi="Arial" w:cs="Arial"/>
          <w:sz w:val="24"/>
          <w:szCs w:val="24"/>
        </w:rPr>
        <w:t xml:space="preserve">Construimos este término, porque se asemeja mucho a lo que hacemos en este diplomado. Todos tenemos el interés por aprender y acordamos realizarlo en conjunto para que las actividades sean de calidad. </w:t>
      </w:r>
    </w:p>
    <w:p w:rsidR="00494B47" w:rsidRPr="009F7E3D" w:rsidRDefault="00494B47" w:rsidP="00494B47">
      <w:pPr>
        <w:rPr>
          <w:rStyle w:val="wording6"/>
          <w:rFonts w:ascii="Arial" w:hAnsi="Arial" w:cs="Arial"/>
          <w:b/>
          <w:sz w:val="24"/>
          <w:szCs w:val="24"/>
        </w:rPr>
      </w:pPr>
      <w:r w:rsidRPr="009F7E3D">
        <w:rPr>
          <w:rStyle w:val="wording6"/>
          <w:rFonts w:ascii="Arial" w:hAnsi="Arial" w:cs="Arial"/>
          <w:b/>
          <w:sz w:val="24"/>
          <w:szCs w:val="24"/>
        </w:rPr>
        <w:t>Referencia No. 1:</w:t>
      </w:r>
    </w:p>
    <w:p w:rsidR="00494B47" w:rsidRPr="009F7E3D" w:rsidRDefault="00494B47" w:rsidP="00494B47">
      <w:pPr>
        <w:rPr>
          <w:rStyle w:val="wording6"/>
          <w:rFonts w:ascii="Arial" w:hAnsi="Arial" w:cs="Arial"/>
          <w:sz w:val="24"/>
          <w:szCs w:val="24"/>
        </w:rPr>
      </w:pPr>
      <w:r w:rsidRPr="009F7E3D">
        <w:rPr>
          <w:rStyle w:val="wording6"/>
          <w:rFonts w:ascii="Arial" w:hAnsi="Arial" w:cs="Arial"/>
          <w:sz w:val="24"/>
          <w:szCs w:val="24"/>
        </w:rPr>
        <w:t>Diccionario de la lengua española</w:t>
      </w:r>
      <w:r w:rsidRPr="009F7E3D">
        <w:rPr>
          <w:rStyle w:val="wording6"/>
          <w:rFonts w:ascii="Arial" w:hAnsi="Arial" w:cs="Arial"/>
          <w:sz w:val="24"/>
          <w:szCs w:val="24"/>
        </w:rPr>
        <w:t xml:space="preserve"> (200</w:t>
      </w:r>
      <w:r w:rsidRPr="009F7E3D">
        <w:rPr>
          <w:rStyle w:val="wording6"/>
          <w:rFonts w:ascii="Arial" w:hAnsi="Arial" w:cs="Arial"/>
          <w:sz w:val="24"/>
          <w:szCs w:val="24"/>
        </w:rPr>
        <w:t>5</w:t>
      </w:r>
      <w:r w:rsidRPr="009F7E3D">
        <w:rPr>
          <w:rStyle w:val="wording6"/>
          <w:rFonts w:ascii="Arial" w:hAnsi="Arial" w:cs="Arial"/>
          <w:sz w:val="24"/>
          <w:szCs w:val="24"/>
        </w:rPr>
        <w:t xml:space="preserve">)  </w:t>
      </w:r>
      <w:r w:rsidRPr="009F7E3D">
        <w:rPr>
          <w:rStyle w:val="wording6"/>
          <w:rFonts w:ascii="Arial" w:hAnsi="Arial" w:cs="Arial"/>
          <w:sz w:val="24"/>
          <w:szCs w:val="24"/>
        </w:rPr>
        <w:t>Word reference.com. Consultado en red el 16</w:t>
      </w:r>
      <w:r w:rsidRPr="009F7E3D">
        <w:rPr>
          <w:rStyle w:val="wording6"/>
          <w:rFonts w:ascii="Arial" w:hAnsi="Arial" w:cs="Arial"/>
          <w:sz w:val="24"/>
          <w:szCs w:val="24"/>
        </w:rPr>
        <w:t xml:space="preserve"> de enero de 2011.</w:t>
      </w:r>
    </w:p>
    <w:p w:rsidR="00494B47" w:rsidRPr="009F7E3D" w:rsidRDefault="00494B47" w:rsidP="00494B47">
      <w:pPr>
        <w:rPr>
          <w:rStyle w:val="wording6"/>
          <w:rFonts w:ascii="Arial" w:hAnsi="Arial" w:cs="Arial"/>
          <w:b/>
          <w:sz w:val="24"/>
          <w:szCs w:val="24"/>
        </w:rPr>
      </w:pPr>
      <w:hyperlink r:id="rId6" w:history="1">
        <w:r w:rsidRPr="009F7E3D">
          <w:rPr>
            <w:rStyle w:val="Hipervnculo"/>
            <w:rFonts w:ascii="Arial" w:hAnsi="Arial" w:cs="Arial"/>
            <w:b/>
            <w:sz w:val="24"/>
            <w:szCs w:val="24"/>
          </w:rPr>
          <w:t>http://www.wordreference.com/definicion/colaboraci%c3%b3n</w:t>
        </w:r>
      </w:hyperlink>
      <w:r w:rsidRPr="009F7E3D">
        <w:rPr>
          <w:rStyle w:val="wording6"/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</w:tblGrid>
      <w:tr w:rsidR="00494B47" w:rsidRPr="00494B47" w:rsidTr="00494B47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94B47" w:rsidRPr="00494B47" w:rsidRDefault="00494B47" w:rsidP="00494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494B47" w:rsidRPr="00494B47" w:rsidRDefault="00494B47" w:rsidP="00494B47">
      <w:pPr>
        <w:spacing w:before="75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F7E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Colaboración</w:t>
      </w:r>
      <w:r w:rsidRPr="00494B4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</w:p>
    <w:p w:rsidR="00494B47" w:rsidRPr="00494B47" w:rsidRDefault="00494B47" w:rsidP="00494B47">
      <w:pPr>
        <w:numPr>
          <w:ilvl w:val="0"/>
          <w:numId w:val="2"/>
        </w:numPr>
        <w:spacing w:before="75" w:after="100" w:afterAutospacing="1" w:line="240" w:lineRule="auto"/>
        <w:ind w:left="75" w:right="30"/>
        <w:rPr>
          <w:rFonts w:ascii="Arial" w:eastAsia="Times New Roman" w:hAnsi="Arial" w:cs="Arial"/>
          <w:sz w:val="24"/>
          <w:szCs w:val="24"/>
          <w:lang w:eastAsia="es-MX"/>
        </w:rPr>
      </w:pPr>
      <w:r w:rsidRPr="00494B47">
        <w:rPr>
          <w:rFonts w:ascii="Arial" w:eastAsia="Times New Roman" w:hAnsi="Arial" w:cs="Arial"/>
          <w:sz w:val="24"/>
          <w:szCs w:val="24"/>
          <w:lang w:eastAsia="es-MX"/>
        </w:rPr>
        <w:t xml:space="preserve">f. Realización conjunta de un trabajo o tarea. </w:t>
      </w:r>
    </w:p>
    <w:p w:rsidR="00023B4B" w:rsidRPr="009F7E3D" w:rsidRDefault="00494B47" w:rsidP="00023B4B">
      <w:pPr>
        <w:numPr>
          <w:ilvl w:val="0"/>
          <w:numId w:val="2"/>
        </w:numPr>
        <w:spacing w:before="75" w:after="100" w:afterAutospacing="1" w:line="240" w:lineRule="auto"/>
        <w:ind w:right="30"/>
        <w:rPr>
          <w:rFonts w:ascii="Arial" w:hAnsi="Arial" w:cs="Arial"/>
          <w:color w:val="333333"/>
          <w:sz w:val="24"/>
          <w:szCs w:val="24"/>
        </w:rPr>
      </w:pPr>
      <w:r w:rsidRPr="00494B47">
        <w:rPr>
          <w:rFonts w:ascii="Arial" w:eastAsia="Times New Roman" w:hAnsi="Arial" w:cs="Arial"/>
          <w:sz w:val="24"/>
          <w:szCs w:val="24"/>
          <w:lang w:eastAsia="es-MX"/>
        </w:rPr>
        <w:t xml:space="preserve">Contribución, ayuda pecuniaria o no al logro de algún fin. </w:t>
      </w:r>
    </w:p>
    <w:p w:rsidR="00023B4B" w:rsidRPr="009F7E3D" w:rsidRDefault="00023B4B" w:rsidP="00023B4B">
      <w:pPr>
        <w:spacing w:before="75" w:after="100" w:afterAutospacing="1" w:line="240" w:lineRule="auto"/>
        <w:ind w:right="30"/>
        <w:rPr>
          <w:rFonts w:ascii="Arial" w:hAnsi="Arial" w:cs="Arial"/>
          <w:b/>
          <w:color w:val="333333"/>
          <w:sz w:val="24"/>
          <w:szCs w:val="24"/>
        </w:rPr>
      </w:pPr>
      <w:r w:rsidRPr="009F7E3D">
        <w:rPr>
          <w:rFonts w:ascii="Arial" w:hAnsi="Arial" w:cs="Arial"/>
          <w:b/>
          <w:color w:val="333333"/>
          <w:sz w:val="24"/>
          <w:szCs w:val="24"/>
        </w:rPr>
        <w:t>Referencia No.2:</w:t>
      </w:r>
    </w:p>
    <w:p w:rsidR="00023B4B" w:rsidRPr="009F7E3D" w:rsidRDefault="00023B4B" w:rsidP="00023B4B">
      <w:pPr>
        <w:spacing w:before="75" w:after="100" w:afterAutospacing="1" w:line="240" w:lineRule="auto"/>
        <w:ind w:right="30"/>
        <w:rPr>
          <w:rFonts w:ascii="Arial" w:hAnsi="Arial" w:cs="Arial"/>
          <w:color w:val="333333"/>
          <w:sz w:val="24"/>
          <w:szCs w:val="24"/>
        </w:rPr>
      </w:pPr>
      <w:r w:rsidRPr="009F7E3D">
        <w:rPr>
          <w:rFonts w:ascii="Arial" w:hAnsi="Arial" w:cs="Arial"/>
          <w:color w:val="333333"/>
          <w:sz w:val="24"/>
          <w:szCs w:val="24"/>
        </w:rPr>
        <w:t xml:space="preserve">Gobierno de estado de Nuevo León </w:t>
      </w:r>
      <w:proofErr w:type="gramStart"/>
      <w:r w:rsidRPr="009F7E3D">
        <w:rPr>
          <w:rFonts w:ascii="Arial" w:hAnsi="Arial" w:cs="Arial"/>
          <w:color w:val="333333"/>
          <w:sz w:val="24"/>
          <w:szCs w:val="24"/>
        </w:rPr>
        <w:t>( 2005</w:t>
      </w:r>
      <w:proofErr w:type="gramEnd"/>
      <w:r w:rsidRPr="009F7E3D">
        <w:rPr>
          <w:rFonts w:ascii="Arial" w:hAnsi="Arial" w:cs="Arial"/>
          <w:color w:val="333333"/>
          <w:sz w:val="24"/>
          <w:szCs w:val="24"/>
        </w:rPr>
        <w:t>)  Nuevo León Unido consultado en red el 16 de Enero del 2011.</w:t>
      </w:r>
    </w:p>
    <w:p w:rsidR="00023B4B" w:rsidRPr="009F7E3D" w:rsidRDefault="00023B4B" w:rsidP="00023B4B">
      <w:pPr>
        <w:rPr>
          <w:rFonts w:ascii="Arial" w:hAnsi="Arial" w:cs="Arial"/>
          <w:sz w:val="24"/>
          <w:szCs w:val="24"/>
        </w:rPr>
      </w:pPr>
      <w:hyperlink r:id="rId7" w:history="1">
        <w:r w:rsidRPr="009F7E3D">
          <w:rPr>
            <w:rStyle w:val="Hipervnculo"/>
            <w:rFonts w:ascii="Arial" w:hAnsi="Arial" w:cs="Arial"/>
            <w:sz w:val="24"/>
            <w:szCs w:val="24"/>
          </w:rPr>
          <w:t>http://www.nl.gob.mx/?P=s_valores_colaboracion</w:t>
        </w:r>
      </w:hyperlink>
      <w:r w:rsidRPr="009F7E3D">
        <w:rPr>
          <w:rFonts w:ascii="Arial" w:hAnsi="Arial" w:cs="Arial"/>
          <w:sz w:val="24"/>
          <w:szCs w:val="24"/>
        </w:rPr>
        <w:t xml:space="preserve"> </w:t>
      </w:r>
    </w:p>
    <w:p w:rsidR="00023B4B" w:rsidRPr="009F7E3D" w:rsidRDefault="00023B4B" w:rsidP="00023B4B">
      <w:pPr>
        <w:spacing w:before="75" w:after="100" w:afterAutospacing="1" w:line="240" w:lineRule="auto"/>
        <w:ind w:right="30"/>
        <w:rPr>
          <w:rFonts w:ascii="Arial" w:hAnsi="Arial" w:cs="Arial"/>
          <w:color w:val="333333"/>
          <w:sz w:val="24"/>
          <w:szCs w:val="24"/>
        </w:rPr>
      </w:pPr>
      <w:r w:rsidRPr="009F7E3D">
        <w:rPr>
          <w:rStyle w:val="Textoennegrita"/>
          <w:rFonts w:ascii="Arial" w:hAnsi="Arial" w:cs="Arial"/>
          <w:color w:val="333333"/>
          <w:sz w:val="24"/>
          <w:szCs w:val="24"/>
        </w:rPr>
        <w:t>Colaboración</w:t>
      </w:r>
      <w:r w:rsidRPr="009F7E3D">
        <w:rPr>
          <w:rFonts w:ascii="Arial" w:hAnsi="Arial" w:cs="Arial"/>
          <w:color w:val="333333"/>
          <w:sz w:val="24"/>
          <w:szCs w:val="24"/>
        </w:rPr>
        <w:t xml:space="preserve"> es ayudar y servir de manera espontánea a los demás, hasta en los pequeños detalles.</w:t>
      </w:r>
    </w:p>
    <w:p w:rsidR="00023B4B" w:rsidRPr="009F7E3D" w:rsidRDefault="00023B4B" w:rsidP="00023B4B">
      <w:pPr>
        <w:spacing w:before="75" w:after="100" w:afterAutospacing="1" w:line="240" w:lineRule="auto"/>
        <w:ind w:right="30"/>
        <w:rPr>
          <w:rFonts w:ascii="Arial" w:hAnsi="Arial" w:cs="Arial"/>
          <w:color w:val="333333"/>
          <w:sz w:val="24"/>
          <w:szCs w:val="24"/>
        </w:rPr>
      </w:pPr>
      <w:r w:rsidRPr="009F7E3D">
        <w:rPr>
          <w:rFonts w:ascii="Arial" w:hAnsi="Arial" w:cs="Arial"/>
          <w:color w:val="333333"/>
          <w:sz w:val="24"/>
          <w:szCs w:val="24"/>
        </w:rPr>
        <w:t>Referencia No.3:</w:t>
      </w:r>
    </w:p>
    <w:p w:rsidR="00B42C28" w:rsidRPr="009F7E3D" w:rsidRDefault="00B42C28" w:rsidP="00B42C28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9F7E3D">
        <w:rPr>
          <w:rFonts w:ascii="Arial" w:hAnsi="Arial" w:cs="Arial"/>
          <w:sz w:val="24"/>
          <w:szCs w:val="24"/>
          <w:lang w:val="es-ES"/>
        </w:rPr>
        <w:t>.</w:t>
      </w:r>
      <w:proofErr w:type="spellStart"/>
      <w:r w:rsidRPr="009F7E3D">
        <w:rPr>
          <w:rFonts w:ascii="Arial" w:hAnsi="Arial" w:cs="Arial"/>
          <w:sz w:val="24"/>
          <w:szCs w:val="24"/>
          <w:lang w:val="es-ES"/>
        </w:rPr>
        <w:t>Andres</w:t>
      </w:r>
      <w:proofErr w:type="spellEnd"/>
      <w:r w:rsidRPr="009F7E3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F7E3D">
        <w:rPr>
          <w:rFonts w:ascii="Arial" w:hAnsi="Arial" w:cs="Arial"/>
          <w:sz w:val="24"/>
          <w:szCs w:val="24"/>
          <w:lang w:val="es-ES"/>
        </w:rPr>
        <w:t>Schuschny</w:t>
      </w:r>
      <w:proofErr w:type="spellEnd"/>
      <w:r w:rsidRPr="009F7E3D">
        <w:rPr>
          <w:rFonts w:ascii="Arial" w:hAnsi="Arial" w:cs="Arial"/>
          <w:sz w:val="24"/>
          <w:szCs w:val="24"/>
          <w:lang w:val="es-ES"/>
        </w:rPr>
        <w:t xml:space="preserve"> </w:t>
      </w:r>
      <w:r w:rsidRPr="009F7E3D">
        <w:rPr>
          <w:rFonts w:ascii="Arial" w:hAnsi="Arial" w:cs="Arial"/>
          <w:color w:val="333333"/>
          <w:sz w:val="24"/>
          <w:szCs w:val="24"/>
        </w:rPr>
        <w:t xml:space="preserve"> (2009) </w:t>
      </w:r>
      <w:r w:rsidRPr="009F7E3D">
        <w:rPr>
          <w:rFonts w:ascii="Arial" w:hAnsi="Arial" w:cs="Arial"/>
          <w:sz w:val="24"/>
          <w:szCs w:val="24"/>
          <w:lang w:val="es-ES"/>
        </w:rPr>
        <w:t>Humanismo y conectividad</w:t>
      </w:r>
      <w:r w:rsidRPr="009F7E3D">
        <w:rPr>
          <w:rFonts w:ascii="Arial" w:hAnsi="Arial" w:cs="Arial"/>
          <w:sz w:val="24"/>
          <w:szCs w:val="24"/>
          <w:lang w:val="es-ES"/>
        </w:rPr>
        <w:t>. Consultad el 16 de enero del 2011</w:t>
      </w:r>
    </w:p>
    <w:p w:rsidR="00023B4B" w:rsidRPr="009F7E3D" w:rsidRDefault="00023B4B" w:rsidP="00023B4B">
      <w:pPr>
        <w:spacing w:before="75" w:after="100" w:afterAutospacing="1" w:line="240" w:lineRule="auto"/>
        <w:ind w:right="30"/>
        <w:rPr>
          <w:rFonts w:ascii="Arial" w:hAnsi="Arial" w:cs="Arial"/>
          <w:color w:val="333333"/>
          <w:sz w:val="24"/>
          <w:szCs w:val="24"/>
        </w:rPr>
      </w:pPr>
      <w:r w:rsidRPr="009F7E3D">
        <w:rPr>
          <w:rFonts w:ascii="Arial" w:hAnsi="Arial" w:cs="Arial"/>
          <w:color w:val="333333"/>
          <w:sz w:val="24"/>
          <w:szCs w:val="24"/>
        </w:rPr>
        <w:t>http://humanismoyconectividad.wordpress.com/2009/07/27/compartir-coordinar-cooperar-colaborar/</w:t>
      </w:r>
    </w:p>
    <w:p w:rsidR="00494B47" w:rsidRPr="009F7E3D" w:rsidRDefault="00023B4B" w:rsidP="00F90697">
      <w:pPr>
        <w:spacing w:before="75" w:after="100" w:afterAutospacing="1" w:line="240" w:lineRule="auto"/>
        <w:ind w:right="30"/>
        <w:rPr>
          <w:rFonts w:ascii="Arial" w:hAnsi="Arial" w:cs="Arial"/>
          <w:sz w:val="24"/>
          <w:szCs w:val="24"/>
          <w:lang w:val="es-ES"/>
        </w:rPr>
      </w:pPr>
      <w:r w:rsidRPr="009F7E3D">
        <w:rPr>
          <w:rFonts w:ascii="Arial" w:hAnsi="Arial" w:cs="Arial"/>
          <w:sz w:val="24"/>
          <w:szCs w:val="24"/>
          <w:lang w:val="es-ES"/>
        </w:rPr>
        <w:t>¿Qué es entonces la colaboración? Es cuando un grupo de personas se reúnen, sea real o virtualmente, e, impulsadas por el mutuo interés, de manera constructiva se vuelcan a explorar nuevas posibilidades a ser creadas en un contexto complejo, algo que no podrían hacer de otra forma, por cuenta propia o coordinando o convocando a otros a cooperar</w:t>
      </w:r>
      <w:r w:rsidR="00F90697" w:rsidRPr="009F7E3D">
        <w:rPr>
          <w:rFonts w:ascii="Arial" w:hAnsi="Arial" w:cs="Arial"/>
          <w:sz w:val="24"/>
          <w:szCs w:val="24"/>
          <w:lang w:val="es-ES"/>
        </w:rPr>
        <w:t>.</w:t>
      </w:r>
    </w:p>
    <w:p w:rsidR="009F7E3D" w:rsidRPr="009F7E3D" w:rsidRDefault="009F7E3D" w:rsidP="009F7E3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9F7E3D">
        <w:rPr>
          <w:rFonts w:ascii="Arial" w:eastAsia="Times New Roman" w:hAnsi="Arial" w:cs="Arial"/>
          <w:sz w:val="24"/>
          <w:szCs w:val="24"/>
          <w:lang w:val="es-ES_tradnl" w:eastAsia="es-MX"/>
        </w:rPr>
        <w:lastRenderedPageBreak/>
        <w:t xml:space="preserve">DALIA AZUCENA GARCIA NAVA </w:t>
      </w:r>
    </w:p>
    <w:p w:rsidR="009F7E3D" w:rsidRPr="009F7E3D" w:rsidRDefault="009F7E3D" w:rsidP="009F7E3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9F7E3D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ROSA EVELIA GARCIA NAVA </w:t>
      </w:r>
    </w:p>
    <w:p w:rsidR="009F7E3D" w:rsidRPr="009F7E3D" w:rsidRDefault="009F7E3D" w:rsidP="009F7E3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9F7E3D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CELIZETH ADRIANA SOTO MEJIA </w:t>
      </w:r>
    </w:p>
    <w:p w:rsidR="009F7E3D" w:rsidRPr="009F7E3D" w:rsidRDefault="009F7E3D" w:rsidP="009F7E3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9F7E3D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RODOLFO SAMANIEGO GONZALEZ </w:t>
      </w:r>
    </w:p>
    <w:p w:rsidR="009F7E3D" w:rsidRPr="009F7E3D" w:rsidRDefault="009F7E3D" w:rsidP="009F7E3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F7E3D">
        <w:rPr>
          <w:rFonts w:ascii="Arial" w:eastAsia="Times New Roman" w:hAnsi="Arial" w:cs="Arial"/>
          <w:sz w:val="24"/>
          <w:szCs w:val="24"/>
          <w:lang w:val="es-ES_tradnl" w:eastAsia="es-MX"/>
        </w:rPr>
        <w:t>JOSE GERMAN ROMO BADILLA</w:t>
      </w:r>
    </w:p>
    <w:p w:rsidR="009F7E3D" w:rsidRDefault="009F7E3D" w:rsidP="00F90697">
      <w:pPr>
        <w:spacing w:before="75" w:after="100" w:afterAutospacing="1" w:line="240" w:lineRule="auto"/>
        <w:ind w:right="30"/>
        <w:rPr>
          <w:rFonts w:ascii="Arial" w:hAnsi="Arial" w:cs="Arial"/>
          <w:sz w:val="24"/>
          <w:szCs w:val="24"/>
          <w:lang w:val="es-ES"/>
        </w:rPr>
      </w:pPr>
    </w:p>
    <w:sectPr w:rsidR="009F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3FB"/>
    <w:multiLevelType w:val="multilevel"/>
    <w:tmpl w:val="C12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1176C"/>
    <w:multiLevelType w:val="multilevel"/>
    <w:tmpl w:val="6E0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47"/>
    <w:rsid w:val="00023B4B"/>
    <w:rsid w:val="00494B47"/>
    <w:rsid w:val="009F7E3D"/>
    <w:rsid w:val="00B42C28"/>
    <w:rsid w:val="00BE0C59"/>
    <w:rsid w:val="00E13539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94B4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494B47"/>
    <w:pPr>
      <w:spacing w:before="75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4B47"/>
    <w:rPr>
      <w:rFonts w:ascii="Times New Roman" w:eastAsia="Times New Roman" w:hAnsi="Times New Roman" w:cs="Times New Roman"/>
      <w:b/>
      <w:bCs/>
      <w:sz w:val="28"/>
      <w:szCs w:val="2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94B4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494B47"/>
    <w:rPr>
      <w:strike w:val="0"/>
      <w:dstrike w:val="0"/>
      <w:color w:val="0000FF"/>
      <w:u w:val="none"/>
      <w:effect w:val="none"/>
    </w:rPr>
  </w:style>
  <w:style w:type="character" w:customStyle="1" w:styleId="small11">
    <w:name w:val="small11"/>
    <w:basedOn w:val="Fuentedeprrafopredeter"/>
    <w:rsid w:val="00494B4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B47"/>
    <w:rPr>
      <w:rFonts w:ascii="Tahoma" w:hAnsi="Tahoma" w:cs="Tahoma"/>
      <w:sz w:val="16"/>
      <w:szCs w:val="16"/>
    </w:rPr>
  </w:style>
  <w:style w:type="character" w:customStyle="1" w:styleId="wording6">
    <w:name w:val="wording6"/>
    <w:basedOn w:val="Fuentedeprrafopredeter"/>
    <w:rsid w:val="00494B47"/>
  </w:style>
  <w:style w:type="character" w:styleId="Textoennegrita">
    <w:name w:val="Strong"/>
    <w:basedOn w:val="Fuentedeprrafopredeter"/>
    <w:uiPriority w:val="22"/>
    <w:qFormat/>
    <w:rsid w:val="00494B47"/>
    <w:rPr>
      <w:b/>
      <w:bCs/>
    </w:rPr>
  </w:style>
  <w:style w:type="paragraph" w:styleId="Prrafodelista">
    <w:name w:val="List Paragraph"/>
    <w:basedOn w:val="Normal"/>
    <w:uiPriority w:val="34"/>
    <w:qFormat/>
    <w:rsid w:val="00023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94B4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494B47"/>
    <w:pPr>
      <w:spacing w:before="75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4B47"/>
    <w:rPr>
      <w:rFonts w:ascii="Times New Roman" w:eastAsia="Times New Roman" w:hAnsi="Times New Roman" w:cs="Times New Roman"/>
      <w:b/>
      <w:bCs/>
      <w:sz w:val="28"/>
      <w:szCs w:val="2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94B4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494B47"/>
    <w:rPr>
      <w:strike w:val="0"/>
      <w:dstrike w:val="0"/>
      <w:color w:val="0000FF"/>
      <w:u w:val="none"/>
      <w:effect w:val="none"/>
    </w:rPr>
  </w:style>
  <w:style w:type="character" w:customStyle="1" w:styleId="small11">
    <w:name w:val="small11"/>
    <w:basedOn w:val="Fuentedeprrafopredeter"/>
    <w:rsid w:val="00494B4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B47"/>
    <w:rPr>
      <w:rFonts w:ascii="Tahoma" w:hAnsi="Tahoma" w:cs="Tahoma"/>
      <w:sz w:val="16"/>
      <w:szCs w:val="16"/>
    </w:rPr>
  </w:style>
  <w:style w:type="character" w:customStyle="1" w:styleId="wording6">
    <w:name w:val="wording6"/>
    <w:basedOn w:val="Fuentedeprrafopredeter"/>
    <w:rsid w:val="00494B47"/>
  </w:style>
  <w:style w:type="character" w:styleId="Textoennegrita">
    <w:name w:val="Strong"/>
    <w:basedOn w:val="Fuentedeprrafopredeter"/>
    <w:uiPriority w:val="22"/>
    <w:qFormat/>
    <w:rsid w:val="00494B47"/>
    <w:rPr>
      <w:b/>
      <w:bCs/>
    </w:rPr>
  </w:style>
  <w:style w:type="paragraph" w:styleId="Prrafodelista">
    <w:name w:val="List Paragraph"/>
    <w:basedOn w:val="Normal"/>
    <w:uiPriority w:val="34"/>
    <w:qFormat/>
    <w:rsid w:val="0002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833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FFFFF"/>
            <w:bottom w:val="none" w:sz="0" w:space="0" w:color="auto"/>
            <w:right w:val="single" w:sz="24" w:space="15" w:color="FFFFFF"/>
          </w:divBdr>
          <w:divsChild>
            <w:div w:id="467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40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l.gob.mx/?P=s_valores_colabor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dreference.com/definicion/colaboraci%c3%b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AGUILAR RIVERA.</dc:creator>
  <cp:lastModifiedBy>ELIZABETH AGUILAR RIVERA.</cp:lastModifiedBy>
  <cp:revision>2</cp:revision>
  <dcterms:created xsi:type="dcterms:W3CDTF">2011-01-17T02:15:00Z</dcterms:created>
  <dcterms:modified xsi:type="dcterms:W3CDTF">2011-01-17T03:06:00Z</dcterms:modified>
</cp:coreProperties>
</file>