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46" w:rsidRPr="00BA5917" w:rsidRDefault="00BA5917">
      <w:pPr>
        <w:rPr>
          <w:sz w:val="24"/>
          <w:szCs w:val="24"/>
          <w:u w:val="single"/>
        </w:rPr>
      </w:pPr>
      <w:r w:rsidRPr="00BA5917">
        <w:rPr>
          <w:sz w:val="24"/>
          <w:szCs w:val="24"/>
          <w:u w:val="single"/>
        </w:rPr>
        <w:t>Features of the resistive polymer sensor</w:t>
      </w:r>
    </w:p>
    <w:p w:rsidR="00BA5917" w:rsidRDefault="00BA5917" w:rsidP="00BA59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100% solid-state construction</w:t>
      </w:r>
    </w:p>
    <w:p w:rsidR="00BA5917" w:rsidRDefault="00BA5917" w:rsidP="00BA59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Low power input</w:t>
      </w:r>
    </w:p>
    <w:p w:rsidR="00BA5917" w:rsidRDefault="00BA5917" w:rsidP="00BA59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Compact size</w:t>
      </w:r>
    </w:p>
    <w:p w:rsidR="00BA5917" w:rsidRDefault="00BA5917" w:rsidP="00BA59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Low cost</w:t>
      </w:r>
    </w:p>
    <w:p w:rsidR="00BA5917" w:rsidRDefault="00BA5917" w:rsidP="00BA59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Bulb polymer minimizes accuracy degradation resulting from contamination</w:t>
      </w:r>
    </w:p>
    <w:p w:rsidR="00BA5917" w:rsidRDefault="00BA5917" w:rsidP="00BA59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Broad humidity range (15 to 99 percent)</w:t>
      </w:r>
    </w:p>
    <w:p w:rsidR="00BA5917" w:rsidRDefault="00BA5917" w:rsidP="00BA59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Temperature range from -10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to 60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C (typical)</w:t>
      </w:r>
    </w:p>
    <w:p w:rsidR="00BA5917" w:rsidRDefault="00BA5917" w:rsidP="00BA59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Fast response</w:t>
      </w:r>
    </w:p>
    <w:p w:rsidR="00BA5917" w:rsidRDefault="00BA5917" w:rsidP="00BA59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Excellent reproducibility (better than 0.5 percent RH)</w:t>
      </w:r>
    </w:p>
    <w:p w:rsidR="00BA5917" w:rsidRPr="00BA5917" w:rsidRDefault="00BA5917" w:rsidP="00BA59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High accuracy (=± 2 percent RH, ± 1 percent RH in narrow range)</w:t>
      </w:r>
    </w:p>
    <w:sectPr w:rsidR="00BA5917" w:rsidRPr="00BA5917" w:rsidSect="007B5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53F4B"/>
    <w:multiLevelType w:val="hybridMultilevel"/>
    <w:tmpl w:val="E84C2992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5917"/>
    <w:rsid w:val="001561F0"/>
    <w:rsid w:val="00654D41"/>
    <w:rsid w:val="006C6A8A"/>
    <w:rsid w:val="007B5E46"/>
    <w:rsid w:val="00AE4DB6"/>
    <w:rsid w:val="00BA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E4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9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342</Characters>
  <Application>Microsoft Office Word</Application>
  <DocSecurity>0</DocSecurity>
  <Lines>2</Lines>
  <Paragraphs>1</Paragraphs>
  <ScaleCrop>false</ScaleCrop>
  <Company>Grizli777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caNdY</dc:creator>
  <cp:lastModifiedBy>caNdY</cp:lastModifiedBy>
  <cp:revision>2</cp:revision>
  <dcterms:created xsi:type="dcterms:W3CDTF">2010-04-17T09:01:00Z</dcterms:created>
  <dcterms:modified xsi:type="dcterms:W3CDTF">2010-04-17T09:06:00Z</dcterms:modified>
</cp:coreProperties>
</file>